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8" w:rsidRDefault="00B16408" w:rsidP="00B1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942D7C" w:rsidRPr="00750B5B" w:rsidRDefault="00942D7C" w:rsidP="001F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проект решения Совета депутатов сельского поселения Кышик</w:t>
      </w:r>
    </w:p>
    <w:p w:rsidR="00942D7C" w:rsidRPr="00750B5B" w:rsidRDefault="00942D7C" w:rsidP="001F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«О бюджете сельского поселения Кышик на 20</w:t>
      </w:r>
      <w:r w:rsidR="00B57F3A"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942D7C" w:rsidRPr="00750B5B" w:rsidRDefault="00942D7C" w:rsidP="001F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 w:rsidR="00B57F3A"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B57F3A"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42D7C" w:rsidRPr="00750B5B" w:rsidRDefault="00942D7C" w:rsidP="001F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D7C" w:rsidRPr="00750B5B" w:rsidRDefault="00942D7C" w:rsidP="001F74B0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2D7C" w:rsidRPr="00750B5B" w:rsidRDefault="00942D7C" w:rsidP="001F7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256CD7" w:rsidRPr="00750B5B" w:rsidRDefault="00942D7C" w:rsidP="001F7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Ханты-Мансийского района на проект решения Совета депутатов сельского поселения Кышик                        «О бюджете сельского поселения Кышик на 20</w:t>
      </w:r>
      <w:r w:rsidR="000812C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812C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812C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D8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-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решения) подготовлено в соответствии                       с требованиями Бюджетного кодекса РФ, </w:t>
      </w:r>
      <w:r w:rsidR="00256CD7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отдельных вопросах организации и осуществления бюджетного процесса в сельском поселении Кышик, утвержденного решением Совета депутатов сельского поселения Кышик от</w:t>
      </w:r>
      <w:proofErr w:type="gramEnd"/>
      <w:r w:rsidR="00256CD7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32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28.11.2019</w:t>
      </w:r>
      <w:r w:rsidR="00256CD7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32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56CD7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                           Ханты-Мансийского района от 22.12.2011 № 99.</w:t>
      </w:r>
    </w:p>
    <w:p w:rsidR="00702E25" w:rsidRPr="00750B5B" w:rsidRDefault="009C5BA9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бюджете предоставлено главой сельского поселения Кышик 29.11.2019, </w:t>
      </w:r>
      <w:r w:rsidR="00702E25" w:rsidRPr="00750B5B">
        <w:rPr>
          <w:rFonts w:ascii="Times New Roman" w:hAnsi="Times New Roman" w:cs="Times New Roman"/>
          <w:sz w:val="28"/>
          <w:szCs w:val="28"/>
        </w:rPr>
        <w:t>при этом пунктом 1 статьи 7 Положения о бюджетном процессе определено, что Проект решения направляется в КСП ХМР председателем Совета депутатов, срок направления не определен.</w:t>
      </w:r>
    </w:p>
    <w:p w:rsidR="00F174F9" w:rsidRDefault="009C5BA9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Проект решения представлен 20.12.2019 главой сельского поселения Кышик.</w:t>
      </w:r>
      <w:r w:rsid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A84" w:rsidRPr="00750B5B" w:rsidRDefault="00BE2A84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5B">
        <w:rPr>
          <w:rFonts w:ascii="Times New Roman" w:hAnsi="Times New Roman" w:cs="Times New Roman"/>
          <w:sz w:val="28"/>
          <w:szCs w:val="28"/>
        </w:rPr>
        <w:t>Принцип прозрачности (открытости), предусмотренный статьей 36 Бюджетного кодекса РФ в части Проекта решения не соблюден.                              Так</w:t>
      </w:r>
      <w:r w:rsidR="007A2D89" w:rsidRPr="00750B5B">
        <w:rPr>
          <w:rFonts w:ascii="Times New Roman" w:hAnsi="Times New Roman" w:cs="Times New Roman"/>
          <w:sz w:val="28"/>
          <w:szCs w:val="28"/>
        </w:rPr>
        <w:t>,</w:t>
      </w:r>
      <w:r w:rsidRPr="00750B5B">
        <w:rPr>
          <w:rFonts w:ascii="Times New Roman" w:hAnsi="Times New Roman" w:cs="Times New Roman"/>
          <w:sz w:val="28"/>
          <w:szCs w:val="28"/>
        </w:rPr>
        <w:t xml:space="preserve"> Проект решения размещен на официальном сайте 25.11.2019, публичные слушания проведены 19.11.2019, заключение по результатам публичных слушаний подгот</w:t>
      </w:r>
      <w:r w:rsidRPr="00750B5B"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овлено 1</w:t>
      </w:r>
      <w:r w:rsidR="00EE73AB" w:rsidRPr="00750B5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50B5B">
        <w:rPr>
          <w:rFonts w:ascii="Times New Roman" w:hAnsi="Times New Roman" w:cs="Times New Roman"/>
          <w:sz w:val="28"/>
          <w:szCs w:val="28"/>
          <w:shd w:val="clear" w:color="auto" w:fill="FFFFFF"/>
        </w:rPr>
        <w:t>.11.2019.</w:t>
      </w:r>
    </w:p>
    <w:p w:rsidR="00E115DA" w:rsidRPr="00750B5B" w:rsidRDefault="00E115DA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внесения Проекта решения администрацией сельского поселения Кышик на рассмотрение представительного органа сельского поселения (Совета депутатов), установленный статьей 185 Бюджетного кодекса РФ, соблюден, проект решения внесен  15.11.2019.  </w:t>
      </w:r>
    </w:p>
    <w:p w:rsidR="00B65B6D" w:rsidRPr="00750B5B" w:rsidRDefault="00B65B6D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3 статьи 184 Бюджетного кодекса РФ сельским поселением Кышик в КСП ХМР представлено                      распоряжение администрации сельского поселения Кышик                                  от 24.10.2018 № 127р «Об утверждении Порядка составления проекта решения о бюджете сельского поселения Кышик на очередной финансовый год и плановый период».  </w:t>
      </w:r>
    </w:p>
    <w:p w:rsidR="00B21134" w:rsidRPr="00750B5B" w:rsidRDefault="00B21134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5B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предлагает внести корректировку в Положение об отдельных вопросах организации                   и осуществления бюджетного процесса в сельском поселении, в части установления срока предоставления контрольно-счетной палатой                  Ханты-Мансийского района заключения на Проект бюджета, а именно: </w:t>
      </w:r>
      <w:r w:rsidRPr="00750B5B">
        <w:rPr>
          <w:rFonts w:ascii="Times New Roman" w:hAnsi="Times New Roman" w:cs="Times New Roman"/>
          <w:sz w:val="28"/>
          <w:szCs w:val="28"/>
        </w:rPr>
        <w:lastRenderedPageBreak/>
        <w:t>«…не позднее 25 календарных дней со дня получения контрольно-счетной палатой Ханты-Мансийского района проекта решения о бюджете сельского поселения К</w:t>
      </w:r>
      <w:r w:rsidR="00DF58CE">
        <w:rPr>
          <w:rFonts w:ascii="Times New Roman" w:hAnsi="Times New Roman" w:cs="Times New Roman"/>
          <w:sz w:val="28"/>
          <w:szCs w:val="28"/>
        </w:rPr>
        <w:t xml:space="preserve">ышик на очередной финансовый год </w:t>
      </w:r>
      <w:r w:rsidRPr="00750B5B">
        <w:rPr>
          <w:rFonts w:ascii="Times New Roman" w:hAnsi="Times New Roman" w:cs="Times New Roman"/>
          <w:sz w:val="28"/>
          <w:szCs w:val="28"/>
        </w:rPr>
        <w:t>и плановый</w:t>
      </w:r>
      <w:proofErr w:type="gramEnd"/>
      <w:r w:rsidRPr="00750B5B">
        <w:rPr>
          <w:rFonts w:ascii="Times New Roman" w:hAnsi="Times New Roman" w:cs="Times New Roman"/>
          <w:sz w:val="28"/>
          <w:szCs w:val="28"/>
        </w:rPr>
        <w:t xml:space="preserve"> период…». Дополнение предлагается с учетом содержания Соглашения </w:t>
      </w:r>
      <w:r w:rsidR="00DF58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0B5B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внешнего муниципального финансового контроля и с целью установления единого срока предоставления контрольно-счетной палатой Ханты-Мансийского района заключения по результатам проведения экспертизы проекта местных бюджетов.</w:t>
      </w:r>
    </w:p>
    <w:p w:rsidR="00942D7C" w:rsidRPr="00750B5B" w:rsidRDefault="00942D7C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документы и материалы, предусмотренные </w:t>
      </w:r>
      <w:r w:rsidR="00551A78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статьей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</w:t>
      </w:r>
      <w:r w:rsidR="00551A78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21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кодекса РФ</w:t>
      </w:r>
      <w:r w:rsidR="004507B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 бюджетном процессе, предоставлены в полном объеме.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="0083121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представлены следующие приложения:</w:t>
      </w:r>
    </w:p>
    <w:p w:rsidR="00942D7C" w:rsidRPr="00750B5B" w:rsidRDefault="00942D7C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Перечень главных администраторов доходов бюджета се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942D7C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бюджета сельского поселения</w:t>
      </w:r>
      <w:proofErr w:type="gramEnd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3C0ABE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D8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8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0A68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942D7C" w:rsidRPr="00750B5B" w:rsidRDefault="00942D7C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Распределение бюджетных ассигнований по разделам, подразделам классификации расходов бюджета</w:t>
      </w:r>
      <w:r w:rsidR="00D8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7536B8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36B8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942D7C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921F2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в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</w:t>
      </w:r>
      <w:r w:rsidR="00921F2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921F2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 по главным распорядителям средств бюджета сельского поселения, разделам, подразделам,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</w:t>
      </w:r>
      <w:r w:rsidR="00921F2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942D7C" w:rsidRPr="00750B5B" w:rsidRDefault="00942D7C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DB4263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подразделам,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D8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4263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B4263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2798B" w:rsidRPr="00750B5B" w:rsidRDefault="0022798B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деятельности) группам (группам, подгруппам) видов расходов классификации расходов бюджета сельского поселения  на 20</w:t>
      </w:r>
      <w:r w:rsidR="001076D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AD0F82" w:rsidRPr="00750B5B" w:rsidRDefault="0022798B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AD0F82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D0F82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непрограммным направлениям деятельности) группам (группам, подгруппам) видов расходов классификации расходов бюджета сельского поселения  на 202</w:t>
      </w:r>
      <w:r w:rsidR="0062144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F82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144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F82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AD0F82" w:rsidRPr="00750B5B" w:rsidRDefault="00AD0F82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20</w:t>
      </w:r>
      <w:r w:rsidR="00944B0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F82" w:rsidRPr="00750B5B" w:rsidRDefault="00AD0F82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пл</w:t>
      </w:r>
      <w:r w:rsidR="008305F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</w:t>
      </w:r>
      <w:r w:rsidR="00927E3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5F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3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5F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7E3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5F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7E3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05F1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8305F1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</w:t>
      </w:r>
      <w:r w:rsidR="00E54CEF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942D7C" w:rsidRPr="00750B5B" w:rsidRDefault="008305F1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финансирования дефицита бюджета сельского поселения на 202</w:t>
      </w:r>
      <w:r w:rsidR="006A796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96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942D7C" w:rsidRPr="00750B5B" w:rsidRDefault="00942D7C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873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</w:t>
      </w:r>
      <w:r w:rsidR="003C0A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A6DC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942D7C" w:rsidRPr="00750B5B" w:rsidRDefault="00942D7C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030873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трансфертов, получаемых из других бюджетов бюджетной системы Российс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на 202</w:t>
      </w:r>
      <w:r w:rsidR="002A6DC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6DC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030873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трансфертов, передаваемых бюджетам бюджетной системы Российск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на 20</w:t>
      </w:r>
      <w:r w:rsidR="002A6DC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6DC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5A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030873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муниципальных внутренних заимствований сельского поселения Кышик </w:t>
      </w:r>
      <w:r w:rsidR="00942D7C" w:rsidRPr="0075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2019 год и пл</w:t>
      </w:r>
      <w:r w:rsidR="00B445A5" w:rsidRPr="0075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ановый период 2020 и 2021 годов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030873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Кышик </w:t>
      </w:r>
      <w:r w:rsidR="00942D7C" w:rsidRPr="00750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2019 год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50B5B" w:rsidRDefault="00992FA0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бюджета сельского поселения Кышик                        на 20</w:t>
      </w:r>
      <w:r w:rsidR="00784378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20-2022</w:t>
      </w:r>
      <w:r w:rsidR="00942D7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4378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13FD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BAD" w:rsidRPr="00750B5B" w:rsidRDefault="00323BAD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B5B">
        <w:rPr>
          <w:rFonts w:ascii="Times New Roman" w:hAnsi="Times New Roman" w:cs="Times New Roman"/>
          <w:b/>
          <w:i/>
          <w:sz w:val="28"/>
          <w:szCs w:val="28"/>
        </w:rPr>
        <w:t>В наименовании Приложения 16 слова «</w:t>
      </w:r>
      <w:r w:rsidRPr="00750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 год и плановый период 2020 и 2021 годов</w:t>
      </w:r>
      <w:r w:rsidRPr="00750B5B">
        <w:rPr>
          <w:rFonts w:ascii="Times New Roman" w:hAnsi="Times New Roman" w:cs="Times New Roman"/>
          <w:b/>
          <w:i/>
          <w:sz w:val="28"/>
          <w:szCs w:val="28"/>
        </w:rPr>
        <w:t>» заменить словами «</w:t>
      </w:r>
      <w:r w:rsidRPr="00750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год и плановый период 2021 и 2022 годов</w:t>
      </w:r>
      <w:r w:rsidRPr="00750B5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E66BD" w:rsidRPr="00750B5B" w:rsidRDefault="003E66BD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B5B">
        <w:rPr>
          <w:rFonts w:ascii="Times New Roman" w:hAnsi="Times New Roman" w:cs="Times New Roman"/>
          <w:b/>
          <w:i/>
          <w:sz w:val="28"/>
          <w:szCs w:val="28"/>
        </w:rPr>
        <w:t>В наименовании Приложения 17 слова «</w:t>
      </w:r>
      <w:r w:rsidRPr="00750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 год</w:t>
      </w:r>
      <w:r w:rsidRPr="00750B5B">
        <w:rPr>
          <w:rFonts w:ascii="Times New Roman" w:hAnsi="Times New Roman" w:cs="Times New Roman"/>
          <w:b/>
          <w:i/>
          <w:sz w:val="28"/>
          <w:szCs w:val="28"/>
        </w:rPr>
        <w:t>» заменить словами «</w:t>
      </w:r>
      <w:r w:rsidRPr="00750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год</w:t>
      </w:r>
      <w:r w:rsidRPr="00750B5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C7555" w:rsidRPr="00750B5B" w:rsidRDefault="001C7555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</w:p>
    <w:p w:rsidR="00E848FA" w:rsidRPr="00750B5B" w:rsidRDefault="00E848FA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статье 184.2. </w:t>
      </w:r>
      <w:proofErr w:type="gramStart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Кышик на 20</w:t>
      </w:r>
      <w:r w:rsidR="00B0743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0743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0743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 администрации сельского поселения Кышик  от 28.11.2019  № 25</w:t>
      </w:r>
      <w:r w:rsidRPr="00750B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направлениях налоговой и бюджетной политики сельского поселения Кышик на 2020 год и плановый</w:t>
      </w:r>
      <w:proofErr w:type="gramEnd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2021 и 2022 годов».</w:t>
      </w:r>
    </w:p>
    <w:p w:rsidR="00DF58CE" w:rsidRPr="00DF58CE" w:rsidRDefault="00044990" w:rsidP="001F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Налоговая политика сельского поселения на 2020 год и на плановый период 2021 и 2022 годов направлена на динамичное поступление доходов </w:t>
      </w:r>
      <w:r w:rsidRPr="00DF58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бюджет поселения, проведение работы по изысканию дополнительных резервов доходного потенциала местного бюджета.</w:t>
      </w:r>
    </w:p>
    <w:p w:rsidR="00DF58CE" w:rsidRPr="00DF58CE" w:rsidRDefault="00154835" w:rsidP="001F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58CE">
        <w:rPr>
          <w:rFonts w:ascii="Times New Roman" w:hAnsi="Times New Roman" w:cs="Times New Roman"/>
          <w:sz w:val="28"/>
          <w:szCs w:val="28"/>
        </w:rPr>
        <w:t xml:space="preserve">Меры в области налоговой политики сельского поселения, планируемые к реализации в 2020 году и плановом периоде </w:t>
      </w:r>
      <w:r w:rsidR="003628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58CE">
        <w:rPr>
          <w:rFonts w:ascii="Times New Roman" w:hAnsi="Times New Roman" w:cs="Times New Roman"/>
          <w:sz w:val="28"/>
          <w:szCs w:val="28"/>
        </w:rPr>
        <w:t>2021 и 2022 годов: с</w:t>
      </w:r>
      <w:r w:rsidR="0096089E" w:rsidRPr="00DF58CE">
        <w:rPr>
          <w:rFonts w:ascii="Times New Roman" w:eastAsia="Calibri" w:hAnsi="Times New Roman" w:cs="Times New Roman"/>
          <w:sz w:val="28"/>
          <w:szCs w:val="28"/>
        </w:rPr>
        <w:t>охранение и развитие налогового потенциала доходной час</w:t>
      </w:r>
      <w:r w:rsidRPr="00DF58CE">
        <w:rPr>
          <w:rFonts w:ascii="Times New Roman" w:eastAsia="Calibri" w:hAnsi="Times New Roman" w:cs="Times New Roman"/>
          <w:sz w:val="28"/>
          <w:szCs w:val="28"/>
        </w:rPr>
        <w:t xml:space="preserve">ти бюджета сельского поселения, </w:t>
      </w:r>
      <w:r w:rsidR="0096089E" w:rsidRPr="00DF58CE">
        <w:rPr>
          <w:rFonts w:ascii="Times New Roman" w:eastAsia="Calibri" w:hAnsi="Times New Roman" w:cs="Times New Roman"/>
          <w:sz w:val="28"/>
          <w:szCs w:val="28"/>
        </w:rPr>
        <w:t>оптимизации льгот по местным налогам, отмена неэффективных налоговых льгот, проведение мероприятий по увеличению доходов от платных услуг, оказываемых бюджетным учреждением в сфере культуры  и т.п.</w:t>
      </w:r>
      <w:proofErr w:type="gramEnd"/>
    </w:p>
    <w:p w:rsidR="007F043B" w:rsidRPr="00DF58CE" w:rsidRDefault="0096089E" w:rsidP="001F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58CE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 сельского поселения на 20</w:t>
      </w:r>
      <w:r w:rsidR="00F23660" w:rsidRPr="00DF58C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F58C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23660" w:rsidRPr="00DF58C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58CE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DF58CE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DF58CE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сохраняет </w:t>
      </w:r>
      <w:r w:rsidR="007F043B" w:rsidRPr="00DF58CE">
        <w:rPr>
          <w:rFonts w:ascii="Times New Roman" w:hAnsi="Times New Roman" w:cs="Times New Roman"/>
          <w:sz w:val="28"/>
          <w:szCs w:val="28"/>
        </w:rPr>
        <w:t xml:space="preserve">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 </w:t>
      </w:r>
      <w:r w:rsidR="003628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043B" w:rsidRPr="00DF58CE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поселения, посредством формирования сбалансированного бюджета поселения и обеспечение его оптимальной структуры.</w:t>
      </w:r>
    </w:p>
    <w:p w:rsidR="001C7555" w:rsidRPr="00DF58CE" w:rsidRDefault="001C7555" w:rsidP="001F7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184.1. Бюджетного кодекса РФ Проектом решения устанавливаются следующие основные характеристики бюджета на 20</w:t>
      </w:r>
      <w:r w:rsidR="002C3A8C" w:rsidRP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C3A8C" w:rsidRP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3A8C" w:rsidRP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1C7555" w:rsidRPr="00750B5B" w:rsidRDefault="001C7555" w:rsidP="001F7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B5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383526" w:rsidRPr="00750B5B" w:rsidRDefault="00383526" w:rsidP="001F7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B5B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Ind w:w="108" w:type="dxa"/>
        <w:tblLook w:val="04A0"/>
      </w:tblPr>
      <w:tblGrid>
        <w:gridCol w:w="1248"/>
        <w:gridCol w:w="785"/>
        <w:gridCol w:w="783"/>
        <w:gridCol w:w="902"/>
        <w:gridCol w:w="1001"/>
        <w:gridCol w:w="825"/>
        <w:gridCol w:w="852"/>
        <w:gridCol w:w="543"/>
        <w:gridCol w:w="767"/>
        <w:gridCol w:w="896"/>
        <w:gridCol w:w="577"/>
      </w:tblGrid>
      <w:tr w:rsidR="005C2709" w:rsidRPr="00750B5B" w:rsidTr="00CA15CD">
        <w:trPr>
          <w:trHeight w:val="36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Основные характер</w:t>
            </w:r>
            <w:r w:rsidR="00541A27"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истик</w:t>
            </w: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201</w:t>
            </w:r>
            <w:r w:rsidR="008E53AD"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</w:t>
            </w: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</w:t>
            </w:r>
            <w:r w:rsidR="008E53AD"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</w:t>
            </w: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</w:t>
            </w:r>
            <w:r w:rsidR="008E53AD"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</w:t>
            </w:r>
            <w:r w:rsidR="008E53AD"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467403" w:rsidRPr="00750B5B" w:rsidTr="00CA15CD">
        <w:trPr>
          <w:trHeight w:val="748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79646"/>
            </w:tcBorders>
            <w:vAlign w:val="center"/>
            <w:hideMark/>
          </w:tcPr>
          <w:p w:rsidR="005C2709" w:rsidRPr="00750B5B" w:rsidRDefault="005C2709" w:rsidP="001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09" w:rsidRPr="00750B5B" w:rsidRDefault="005C2709" w:rsidP="001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 пред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 к пред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 пред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 к пред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 пред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09" w:rsidRPr="00750B5B" w:rsidRDefault="005C2709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 к пред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оду</w:t>
            </w:r>
          </w:p>
        </w:tc>
      </w:tr>
      <w:tr w:rsidR="00EE0BB6" w:rsidRPr="00750B5B" w:rsidTr="00467403">
        <w:trPr>
          <w:trHeight w:val="265"/>
        </w:trPr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BB6" w:rsidRPr="00750B5B" w:rsidRDefault="00EE0BB6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20 448,6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 не проведен                в связи с отсутствием</w:t>
            </w:r>
          </w:p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достоверной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20 534,8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20 868,6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EE0BB6" w:rsidRPr="00750B5B" w:rsidTr="00467403">
        <w:trPr>
          <w:trHeight w:val="271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BB6" w:rsidRPr="00750B5B" w:rsidRDefault="00EE0BB6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20 448,7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20 534,7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20 868,5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EE0BB6" w:rsidRPr="00750B5B" w:rsidTr="00467403">
        <w:trPr>
          <w:trHeight w:val="204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BB6" w:rsidRPr="00750B5B" w:rsidRDefault="00EE0BB6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6" w:rsidRPr="00750B5B" w:rsidRDefault="00EE0BB6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C2709" w:rsidRPr="00750B5B" w:rsidRDefault="005C2709" w:rsidP="001F7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FD5" w:rsidRPr="00750B5B" w:rsidRDefault="00D13FD5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184.2</w:t>
      </w:r>
      <w:r w:rsidR="0036280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Российской Федерации, </w:t>
      </w:r>
      <w:r w:rsidR="00BF0F3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24.12.2019 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рассмотрение предоставлена </w:t>
      </w:r>
      <w:r w:rsidRPr="00750B5B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год.</w:t>
      </w:r>
    </w:p>
    <w:p w:rsidR="00832BB1" w:rsidRPr="00750B5B" w:rsidRDefault="0036280D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AB6" w:rsidRPr="00750B5B"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z w:val="28"/>
          <w:szCs w:val="28"/>
        </w:rPr>
        <w:t xml:space="preserve">авленная информация </w:t>
      </w:r>
      <w:r w:rsidR="00F702C0">
        <w:rPr>
          <w:rFonts w:ascii="Times New Roman" w:hAnsi="Times New Roman" w:cs="Times New Roman"/>
          <w:sz w:val="28"/>
          <w:szCs w:val="28"/>
        </w:rPr>
        <w:t xml:space="preserve">является необъективной по причине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7DA5" w:rsidRPr="00750B5B">
        <w:rPr>
          <w:rFonts w:ascii="Times New Roman" w:hAnsi="Times New Roman" w:cs="Times New Roman"/>
          <w:sz w:val="28"/>
          <w:szCs w:val="28"/>
        </w:rPr>
        <w:t>тсутств</w:t>
      </w:r>
      <w:r w:rsidR="00F702C0">
        <w:rPr>
          <w:rFonts w:ascii="Times New Roman" w:hAnsi="Times New Roman" w:cs="Times New Roman"/>
          <w:sz w:val="28"/>
          <w:szCs w:val="28"/>
        </w:rPr>
        <w:t>ия</w:t>
      </w:r>
      <w:r w:rsidR="00BD7DA5" w:rsidRPr="00750B5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702C0">
        <w:rPr>
          <w:rFonts w:ascii="Times New Roman" w:hAnsi="Times New Roman" w:cs="Times New Roman"/>
          <w:sz w:val="28"/>
          <w:szCs w:val="28"/>
        </w:rPr>
        <w:t>х</w:t>
      </w:r>
      <w:r w:rsidR="00BD7DA5" w:rsidRPr="00750B5B">
        <w:rPr>
          <w:rFonts w:ascii="Times New Roman" w:hAnsi="Times New Roman" w:cs="Times New Roman"/>
          <w:sz w:val="28"/>
          <w:szCs w:val="28"/>
        </w:rPr>
        <w:t xml:space="preserve"> о первоначальном бюджете</w:t>
      </w:r>
      <w:r w:rsidR="00F702C0">
        <w:rPr>
          <w:rFonts w:ascii="Times New Roman" w:hAnsi="Times New Roman" w:cs="Times New Roman"/>
          <w:sz w:val="28"/>
          <w:szCs w:val="28"/>
        </w:rPr>
        <w:t>; сведения о н</w:t>
      </w:r>
      <w:r w:rsidR="00BD7DA5" w:rsidRPr="00750B5B">
        <w:rPr>
          <w:rFonts w:ascii="Times New Roman" w:hAnsi="Times New Roman" w:cs="Times New Roman"/>
          <w:sz w:val="28"/>
          <w:szCs w:val="28"/>
        </w:rPr>
        <w:t>алоговы</w:t>
      </w:r>
      <w:r w:rsidR="00F702C0">
        <w:rPr>
          <w:rFonts w:ascii="Times New Roman" w:hAnsi="Times New Roman" w:cs="Times New Roman"/>
          <w:sz w:val="28"/>
          <w:szCs w:val="28"/>
        </w:rPr>
        <w:t xml:space="preserve">х               </w:t>
      </w:r>
      <w:r w:rsidR="00BD7DA5" w:rsidRPr="00750B5B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F702C0">
        <w:rPr>
          <w:rFonts w:ascii="Times New Roman" w:hAnsi="Times New Roman" w:cs="Times New Roman"/>
          <w:sz w:val="28"/>
          <w:szCs w:val="28"/>
        </w:rPr>
        <w:t>х</w:t>
      </w:r>
      <w:r w:rsidR="00BD7DA5" w:rsidRPr="00750B5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702C0">
        <w:rPr>
          <w:rFonts w:ascii="Times New Roman" w:hAnsi="Times New Roman" w:cs="Times New Roman"/>
          <w:sz w:val="28"/>
          <w:szCs w:val="28"/>
        </w:rPr>
        <w:t>ах</w:t>
      </w:r>
      <w:r w:rsidR="00BD7DA5" w:rsidRPr="00750B5B">
        <w:rPr>
          <w:rFonts w:ascii="Times New Roman" w:hAnsi="Times New Roman" w:cs="Times New Roman"/>
          <w:sz w:val="28"/>
          <w:szCs w:val="28"/>
        </w:rPr>
        <w:t xml:space="preserve"> указаны общ</w:t>
      </w:r>
      <w:r w:rsidR="00F702C0">
        <w:rPr>
          <w:rFonts w:ascii="Times New Roman" w:hAnsi="Times New Roman" w:cs="Times New Roman"/>
          <w:sz w:val="28"/>
          <w:szCs w:val="28"/>
        </w:rPr>
        <w:t>им</w:t>
      </w:r>
      <w:r w:rsidR="00BD7DA5" w:rsidRPr="00750B5B">
        <w:rPr>
          <w:rFonts w:ascii="Times New Roman" w:hAnsi="Times New Roman" w:cs="Times New Roman"/>
          <w:sz w:val="28"/>
          <w:szCs w:val="28"/>
        </w:rPr>
        <w:t xml:space="preserve"> </w:t>
      </w:r>
      <w:r w:rsidR="00F702C0">
        <w:rPr>
          <w:rFonts w:ascii="Times New Roman" w:hAnsi="Times New Roman" w:cs="Times New Roman"/>
          <w:sz w:val="28"/>
          <w:szCs w:val="28"/>
        </w:rPr>
        <w:t>объемом</w:t>
      </w:r>
      <w:r w:rsidR="00BD7DA5" w:rsidRPr="00750B5B">
        <w:rPr>
          <w:rFonts w:ascii="Times New Roman" w:hAnsi="Times New Roman" w:cs="Times New Roman"/>
          <w:sz w:val="28"/>
          <w:szCs w:val="28"/>
        </w:rPr>
        <w:t>,</w:t>
      </w:r>
      <w:r w:rsidR="00F702C0">
        <w:rPr>
          <w:rFonts w:ascii="Times New Roman" w:hAnsi="Times New Roman" w:cs="Times New Roman"/>
          <w:sz w:val="28"/>
          <w:szCs w:val="28"/>
        </w:rPr>
        <w:t xml:space="preserve"> </w:t>
      </w:r>
      <w:r w:rsidR="00BD7DA5" w:rsidRPr="00750B5B">
        <w:rPr>
          <w:rFonts w:ascii="Times New Roman" w:hAnsi="Times New Roman" w:cs="Times New Roman"/>
          <w:sz w:val="28"/>
          <w:szCs w:val="28"/>
        </w:rPr>
        <w:t xml:space="preserve">без </w:t>
      </w:r>
      <w:r w:rsidR="003627D7" w:rsidRPr="00750B5B">
        <w:rPr>
          <w:rFonts w:ascii="Times New Roman" w:hAnsi="Times New Roman" w:cs="Times New Roman"/>
          <w:sz w:val="28"/>
          <w:szCs w:val="28"/>
        </w:rPr>
        <w:t>указания вида и кода классификации дохода бюджетной классификации</w:t>
      </w:r>
      <w:r w:rsidR="00BD7DA5" w:rsidRPr="00750B5B">
        <w:rPr>
          <w:rFonts w:ascii="Times New Roman" w:hAnsi="Times New Roman" w:cs="Times New Roman"/>
          <w:sz w:val="28"/>
          <w:szCs w:val="28"/>
        </w:rPr>
        <w:t>;</w:t>
      </w:r>
      <w:r w:rsidR="00F702C0">
        <w:rPr>
          <w:rFonts w:ascii="Times New Roman" w:hAnsi="Times New Roman" w:cs="Times New Roman"/>
          <w:sz w:val="28"/>
          <w:szCs w:val="28"/>
        </w:rPr>
        <w:t xml:space="preserve"> отсутствуют данные            в части исполнения</w:t>
      </w:r>
      <w:r w:rsidR="00832BB1" w:rsidRPr="00750B5B">
        <w:rPr>
          <w:rFonts w:ascii="Times New Roman" w:hAnsi="Times New Roman" w:cs="Times New Roman"/>
          <w:sz w:val="28"/>
          <w:szCs w:val="28"/>
        </w:rPr>
        <w:t xml:space="preserve"> расходов по следующим разделам: </w:t>
      </w:r>
      <w:proofErr w:type="gramStart"/>
      <w:r w:rsidR="00832BB1" w:rsidRPr="00750B5B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</w:t>
      </w:r>
      <w:r w:rsidR="00F702C0">
        <w:rPr>
          <w:rFonts w:ascii="Times New Roman" w:hAnsi="Times New Roman" w:cs="Times New Roman"/>
          <w:sz w:val="28"/>
          <w:szCs w:val="28"/>
        </w:rPr>
        <w:t xml:space="preserve">сть», «Охрана окружающей среды», </w:t>
      </w:r>
      <w:r w:rsidR="00832BB1" w:rsidRPr="00750B5B">
        <w:rPr>
          <w:rFonts w:ascii="Times New Roman" w:hAnsi="Times New Roman" w:cs="Times New Roman"/>
          <w:sz w:val="28"/>
          <w:szCs w:val="28"/>
        </w:rPr>
        <w:t>исполнение расходов по разделам:</w:t>
      </w:r>
      <w:r w:rsidR="00F702C0">
        <w:rPr>
          <w:rFonts w:ascii="Times New Roman" w:hAnsi="Times New Roman" w:cs="Times New Roman"/>
          <w:sz w:val="28"/>
          <w:szCs w:val="28"/>
        </w:rPr>
        <w:t xml:space="preserve"> </w:t>
      </w:r>
      <w:r w:rsidR="00832BB1" w:rsidRPr="00750B5B">
        <w:rPr>
          <w:rFonts w:ascii="Times New Roman" w:hAnsi="Times New Roman" w:cs="Times New Roman"/>
          <w:i/>
          <w:sz w:val="28"/>
          <w:szCs w:val="28"/>
        </w:rPr>
        <w:t xml:space="preserve">0700 «Молодежная политика </w:t>
      </w:r>
      <w:r w:rsidR="00F702C0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832BB1" w:rsidRPr="00750B5B">
        <w:rPr>
          <w:rFonts w:ascii="Times New Roman" w:hAnsi="Times New Roman" w:cs="Times New Roman"/>
          <w:i/>
          <w:sz w:val="28"/>
          <w:szCs w:val="28"/>
        </w:rPr>
        <w:lastRenderedPageBreak/>
        <w:t>и оздоровление детей»,</w:t>
      </w:r>
      <w:r w:rsidR="00F7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BB1" w:rsidRPr="00750B5B">
        <w:rPr>
          <w:rFonts w:ascii="Times New Roman" w:hAnsi="Times New Roman" w:cs="Times New Roman"/>
          <w:i/>
          <w:sz w:val="28"/>
          <w:szCs w:val="28"/>
        </w:rPr>
        <w:t xml:space="preserve">1100 «Здравоохранение, </w:t>
      </w:r>
      <w:r w:rsidR="00832BB1" w:rsidRPr="00F174F9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="00832BB1" w:rsidRPr="00750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2C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32BB1" w:rsidRPr="00750B5B">
        <w:rPr>
          <w:rFonts w:ascii="Times New Roman" w:hAnsi="Times New Roman" w:cs="Times New Roman"/>
          <w:i/>
          <w:sz w:val="28"/>
          <w:szCs w:val="28"/>
        </w:rPr>
        <w:t>и спорт»,</w:t>
      </w:r>
      <w:r w:rsidR="00F7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BB1" w:rsidRPr="00750B5B">
        <w:rPr>
          <w:rFonts w:ascii="Times New Roman" w:hAnsi="Times New Roman" w:cs="Times New Roman"/>
          <w:i/>
          <w:sz w:val="28"/>
          <w:szCs w:val="28"/>
        </w:rPr>
        <w:t>1000 «Материальная помощь»</w:t>
      </w:r>
      <w:r w:rsidR="00EE7EE2" w:rsidRPr="00750B5B">
        <w:rPr>
          <w:rFonts w:ascii="Times New Roman" w:hAnsi="Times New Roman" w:cs="Times New Roman"/>
          <w:sz w:val="28"/>
          <w:szCs w:val="28"/>
        </w:rPr>
        <w:t>,</w:t>
      </w:r>
      <w:r w:rsidR="00832BB1" w:rsidRPr="00750B5B">
        <w:rPr>
          <w:rFonts w:ascii="Times New Roman" w:hAnsi="Times New Roman" w:cs="Times New Roman"/>
          <w:sz w:val="28"/>
          <w:szCs w:val="28"/>
        </w:rPr>
        <w:t xml:space="preserve"> </w:t>
      </w:r>
      <w:r w:rsidR="00EE7EE2" w:rsidRPr="00750B5B">
        <w:rPr>
          <w:rFonts w:ascii="Times New Roman" w:hAnsi="Times New Roman" w:cs="Times New Roman"/>
          <w:sz w:val="28"/>
          <w:szCs w:val="28"/>
        </w:rPr>
        <w:t>ч</w:t>
      </w:r>
      <w:r w:rsidR="00832BB1" w:rsidRPr="00750B5B">
        <w:rPr>
          <w:rFonts w:ascii="Times New Roman" w:hAnsi="Times New Roman" w:cs="Times New Roman"/>
          <w:sz w:val="28"/>
          <w:szCs w:val="28"/>
        </w:rPr>
        <w:t>то не соответствует кодам разделов</w:t>
      </w:r>
      <w:r w:rsidR="00F702C0">
        <w:rPr>
          <w:rFonts w:ascii="Times New Roman" w:hAnsi="Times New Roman" w:cs="Times New Roman"/>
          <w:sz w:val="28"/>
          <w:szCs w:val="28"/>
        </w:rPr>
        <w:t xml:space="preserve"> </w:t>
      </w:r>
      <w:r w:rsidR="00832BB1" w:rsidRPr="00750B5B">
        <w:rPr>
          <w:rFonts w:ascii="Times New Roman" w:hAnsi="Times New Roman" w:cs="Times New Roman"/>
          <w:sz w:val="28"/>
          <w:szCs w:val="28"/>
        </w:rPr>
        <w:t xml:space="preserve">и подразделов классификации расходов бюджетам, установленные Приложением 5 к Порядку формирования и применения кодов бюджетной классификации Российской Федерации, их структуре </w:t>
      </w:r>
      <w:r w:rsidR="003E07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2BB1" w:rsidRPr="00750B5B">
        <w:rPr>
          <w:rFonts w:ascii="Times New Roman" w:hAnsi="Times New Roman" w:cs="Times New Roman"/>
          <w:sz w:val="28"/>
          <w:szCs w:val="28"/>
        </w:rPr>
        <w:t>и принципам назначения, утвержденным приказом Министерства финансов Российской</w:t>
      </w:r>
      <w:proofErr w:type="gramEnd"/>
      <w:r w:rsidR="00832BB1" w:rsidRPr="00750B5B">
        <w:rPr>
          <w:rFonts w:ascii="Times New Roman" w:hAnsi="Times New Roman" w:cs="Times New Roman"/>
          <w:sz w:val="28"/>
          <w:szCs w:val="28"/>
        </w:rPr>
        <w:t xml:space="preserve"> Федерации от 8 июня 2018 года № 132н.</w:t>
      </w:r>
    </w:p>
    <w:p w:rsidR="00C94C3A" w:rsidRPr="00750B5B" w:rsidRDefault="00832BB1" w:rsidP="001F7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hAnsi="Times New Roman" w:cs="Times New Roman"/>
          <w:sz w:val="28"/>
          <w:szCs w:val="28"/>
        </w:rPr>
        <w:t xml:space="preserve">В </w:t>
      </w:r>
      <w:r w:rsidR="003E07CA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750B5B">
        <w:rPr>
          <w:rFonts w:ascii="Times New Roman" w:hAnsi="Times New Roman" w:cs="Times New Roman"/>
          <w:sz w:val="28"/>
          <w:szCs w:val="28"/>
        </w:rPr>
        <w:t>связи</w:t>
      </w:r>
      <w:r w:rsidR="003E07CA">
        <w:rPr>
          <w:rFonts w:ascii="Times New Roman" w:hAnsi="Times New Roman" w:cs="Times New Roman"/>
          <w:sz w:val="28"/>
          <w:szCs w:val="28"/>
        </w:rPr>
        <w:t xml:space="preserve"> </w:t>
      </w:r>
      <w:r w:rsidR="00C94C3A" w:rsidRPr="00750B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94C3A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динамики изменений параметров доходов (расходов) бюджета текущего года с прогнозом на 2020 год                    не представляется возможным.  </w:t>
      </w:r>
    </w:p>
    <w:p w:rsidR="001C7555" w:rsidRPr="00750B5B" w:rsidRDefault="001C7555" w:rsidP="001F7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доходов бюджета поселения предусмотрен в 20</w:t>
      </w:r>
      <w:r w:rsidR="00EC4E8E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45120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20 448,6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1C7555" w:rsidRPr="00750B5B" w:rsidRDefault="001C7555" w:rsidP="001F7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расходов бюджета поселения предусмотрен                            в 20</w:t>
      </w:r>
      <w:r w:rsidR="002A3BA4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 – </w:t>
      </w:r>
      <w:r w:rsidR="0045120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20 448,7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1C7555" w:rsidRPr="00750B5B" w:rsidRDefault="001C7555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доходов бюджета поселения предусмотрен в 202</w:t>
      </w:r>
      <w:r w:rsidR="00FF677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FF677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20 534,8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доходов на 20</w:t>
      </w:r>
      <w:r w:rsidR="00FF677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на </w:t>
      </w:r>
      <w:r w:rsidR="00FF677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86,2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FF677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0,4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1C7555" w:rsidRPr="00750B5B" w:rsidRDefault="001C7555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расходов бюджета поселения предусмотрен                  в 202</w:t>
      </w:r>
      <w:r w:rsidR="008F1D4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8F1D4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20 534,7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расходов в 20</w:t>
      </w:r>
      <w:r w:rsidR="008F1D4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на </w:t>
      </w:r>
      <w:r w:rsidR="008F1D4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86,0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8F1D4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0,4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 </w:t>
      </w:r>
    </w:p>
    <w:p w:rsidR="001C7555" w:rsidRPr="00750B5B" w:rsidRDefault="001C7555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доходов бюджета поселения предусмотрен в 202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20 868,6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расходов в 202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на 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333,8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1,6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1C7555" w:rsidRPr="00750B5B" w:rsidRDefault="001C7555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расходов бюджета поселения предусмотрен                  в 202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20 868,5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расходов в 202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на 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333,8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4E54F1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1,6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B06B51" w:rsidRPr="00750B5B" w:rsidRDefault="001C7555" w:rsidP="001F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Резервный фонд, предусмотренный Проектом решения, составляет            на 20</w:t>
      </w:r>
      <w:r w:rsidR="00FE7DAA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 год –</w:t>
      </w:r>
      <w:r w:rsidR="000814A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7DAA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0,0 тыс. рублей, на 2021 год –</w:t>
      </w:r>
      <w:r w:rsidR="000814A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7DAA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0,0 тыс. рублей, на 2022 год</w:t>
      </w:r>
      <w:r w:rsidR="000814A8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FE7DAA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–0,0 тыс. рублей.</w:t>
      </w:r>
      <w:proofErr w:type="gramEnd"/>
      <w:r w:rsidR="00B06B51" w:rsidRPr="00750B5B">
        <w:rPr>
          <w:rFonts w:ascii="Times New Roman" w:hAnsi="Times New Roman" w:cs="Times New Roman"/>
          <w:sz w:val="28"/>
          <w:szCs w:val="28"/>
        </w:rPr>
        <w:t xml:space="preserve"> Требования статьи 81 Бюджетного кодекса РФ</w:t>
      </w:r>
      <w:r w:rsidR="000814A8" w:rsidRPr="00750B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6B51" w:rsidRPr="00750B5B">
        <w:rPr>
          <w:rFonts w:ascii="Times New Roman" w:hAnsi="Times New Roman" w:cs="Times New Roman"/>
          <w:sz w:val="28"/>
          <w:szCs w:val="28"/>
        </w:rPr>
        <w:t xml:space="preserve"> о создании резервного фонда соблюдено. </w:t>
      </w:r>
    </w:p>
    <w:p w:rsidR="00B06B51" w:rsidRPr="00750B5B" w:rsidRDefault="00B06B51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Кышик                      от 28.11.2019 № 25 утверждено Положение о Порядке </w:t>
      </w:r>
      <w:r w:rsidR="00DF2E93" w:rsidRPr="00750B5B">
        <w:rPr>
          <w:rFonts w:ascii="Times New Roman" w:hAnsi="Times New Roman" w:cs="Times New Roman"/>
          <w:sz w:val="28"/>
          <w:szCs w:val="28"/>
        </w:rPr>
        <w:t>расходования</w:t>
      </w:r>
      <w:r w:rsidRPr="00750B5B">
        <w:rPr>
          <w:rFonts w:ascii="Times New Roman" w:hAnsi="Times New Roman" w:cs="Times New Roman"/>
          <w:sz w:val="28"/>
          <w:szCs w:val="28"/>
        </w:rPr>
        <w:t xml:space="preserve"> средств резервного фонда администрации сельского поселения Кышик.</w:t>
      </w:r>
    </w:p>
    <w:p w:rsidR="00DF2E93" w:rsidRPr="00750B5B" w:rsidRDefault="00DF2E93" w:rsidP="001F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81 Бюджетного кодекса Российской Федерации, Федеральным законом                     от 06.10.2003 № 131-ФЗ «Об общих принципах организации местного самоуправления в Российской Федерации», Уставом сельского поселения Кышик, </w:t>
      </w:r>
      <w:r w:rsidRPr="00750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Положением о бюджетном процессе сельского поселения Кышик, утвержденным решением Совета депутатов сельского поселения Кышик от 24.02.2011 №31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E93" w:rsidRPr="00750B5B" w:rsidRDefault="00DF2E93" w:rsidP="001F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3E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предоставлено Положение об отдельных вопросах организации и осуществления бюджетного процесса в сельском поселении Кышик, утвержденного </w:t>
      </w:r>
      <w:r w:rsidRPr="00750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решением Совета депутатов сельского поселения Кышик от 28.11.2019 № 25.</w:t>
      </w:r>
    </w:p>
    <w:p w:rsidR="008D5F5C" w:rsidRPr="00750B5B" w:rsidRDefault="003E07CA" w:rsidP="001F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обращает внимание на н</w:t>
      </w:r>
      <w:r w:rsidR="008D5F5C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обходимость привести в соответствие</w:t>
      </w:r>
      <w:r w:rsidR="008D5F5C" w:rsidRPr="00750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5F5C" w:rsidRPr="00750B5B">
        <w:rPr>
          <w:rFonts w:ascii="Times New Roman" w:hAnsi="Times New Roman" w:cs="Times New Roman"/>
          <w:sz w:val="28"/>
          <w:szCs w:val="28"/>
        </w:rPr>
        <w:t>Положение о Порядке расходования средств резервного фонда администрации сельского поселения Кышик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5F5C" w:rsidRPr="00750B5B">
        <w:rPr>
          <w:rFonts w:ascii="Times New Roman" w:hAnsi="Times New Roman" w:cs="Times New Roman"/>
          <w:sz w:val="28"/>
          <w:szCs w:val="28"/>
        </w:rPr>
        <w:t xml:space="preserve"> с действующими нормативно-правовыми актами.</w:t>
      </w:r>
    </w:p>
    <w:p w:rsidR="001C7555" w:rsidRPr="00750B5B" w:rsidRDefault="001C7555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Проектом решения утвержден объем бюджетных ассигнований муниципального дорожного фонда сельского поселения К</w:t>
      </w:r>
      <w:r w:rsidR="00841C24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на 20</w:t>
      </w:r>
      <w:r w:rsidR="00086FBC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841C24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2 233,2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086FBC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                       </w:t>
      </w:r>
      <w:r w:rsidR="00841C24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2 442,4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086FBC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841C24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2 442,4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B960CD" w:rsidRPr="00750B5B" w:rsidRDefault="00B960CD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50B5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 от 28.11.2019 № 25 утвержден Порядок формирования и использования бюджетных ассигнований муниципального дорожного фонда сельского поселения Кышик.</w:t>
      </w:r>
    </w:p>
    <w:p w:rsidR="001C7555" w:rsidRPr="00750B5B" w:rsidRDefault="001C7555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дефицит бюджета на 20</w:t>
      </w:r>
      <w:r w:rsidR="000739E7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0739E7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0739E7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составляет 0,0 тыс. рублей.</w:t>
      </w:r>
    </w:p>
    <w:p w:rsidR="000935C3" w:rsidRPr="00750B5B" w:rsidRDefault="000935C3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 xml:space="preserve">В исполнение пункта 1 статьи 160.1. </w:t>
      </w:r>
      <w:proofErr w:type="gramStart"/>
      <w:r w:rsidRPr="00750B5B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       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</w:t>
      </w:r>
      <w:r w:rsidR="002D3BC0" w:rsidRPr="00750B5B">
        <w:rPr>
          <w:rFonts w:ascii="Times New Roman" w:hAnsi="Times New Roman" w:cs="Times New Roman"/>
          <w:sz w:val="28"/>
          <w:szCs w:val="28"/>
        </w:rPr>
        <w:t xml:space="preserve">(с изменениями от 05.06.2019) </w:t>
      </w:r>
      <w:r w:rsidRPr="00750B5B">
        <w:rPr>
          <w:rFonts w:ascii="Times New Roman" w:hAnsi="Times New Roman" w:cs="Times New Roman"/>
          <w:sz w:val="28"/>
          <w:szCs w:val="28"/>
        </w:rPr>
        <w:t>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Кышик</w:t>
      </w:r>
      <w:proofErr w:type="gramEnd"/>
      <w:r w:rsidRPr="00750B5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750B5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750B5B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сельского поселения Кышик (постановление от 28.11.2019 № 18).    </w:t>
      </w:r>
    </w:p>
    <w:p w:rsidR="00E95A50" w:rsidRPr="00750B5B" w:rsidRDefault="00E95A50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 К</w:t>
      </w:r>
      <w:r w:rsidR="002A62E4" w:rsidRPr="00750B5B">
        <w:rPr>
          <w:rFonts w:ascii="Times New Roman" w:hAnsi="Times New Roman" w:cs="Times New Roman"/>
          <w:sz w:val="28"/>
          <w:szCs w:val="28"/>
        </w:rPr>
        <w:t xml:space="preserve">ышик                       </w:t>
      </w:r>
      <w:r w:rsidRPr="00750B5B">
        <w:rPr>
          <w:rFonts w:ascii="Times New Roman" w:hAnsi="Times New Roman" w:cs="Times New Roman"/>
          <w:sz w:val="28"/>
          <w:szCs w:val="28"/>
        </w:rPr>
        <w:t xml:space="preserve"> от </w:t>
      </w:r>
      <w:r w:rsidR="0091561D" w:rsidRPr="00750B5B">
        <w:rPr>
          <w:rFonts w:ascii="Times New Roman" w:hAnsi="Times New Roman" w:cs="Times New Roman"/>
          <w:sz w:val="28"/>
          <w:szCs w:val="28"/>
        </w:rPr>
        <w:t>28.11</w:t>
      </w:r>
      <w:r w:rsidRPr="00750B5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1561D" w:rsidRPr="00750B5B">
        <w:rPr>
          <w:rFonts w:ascii="Times New Roman" w:hAnsi="Times New Roman" w:cs="Times New Roman"/>
          <w:sz w:val="28"/>
          <w:szCs w:val="28"/>
        </w:rPr>
        <w:t>25</w:t>
      </w:r>
      <w:r w:rsidRPr="00750B5B">
        <w:rPr>
          <w:rFonts w:ascii="Times New Roman" w:hAnsi="Times New Roman" w:cs="Times New Roman"/>
          <w:sz w:val="28"/>
          <w:szCs w:val="28"/>
        </w:rPr>
        <w:t xml:space="preserve"> утвержден прогноз социально-экономического развития  сельского поселения К</w:t>
      </w:r>
      <w:r w:rsidR="00C87DF4" w:rsidRPr="00750B5B">
        <w:rPr>
          <w:rFonts w:ascii="Times New Roman" w:hAnsi="Times New Roman" w:cs="Times New Roman"/>
          <w:sz w:val="28"/>
          <w:szCs w:val="28"/>
        </w:rPr>
        <w:t>ышик</w:t>
      </w:r>
      <w:r w:rsidRPr="00750B5B">
        <w:rPr>
          <w:rFonts w:ascii="Times New Roman" w:hAnsi="Times New Roman" w:cs="Times New Roman"/>
          <w:sz w:val="28"/>
          <w:szCs w:val="28"/>
        </w:rPr>
        <w:t xml:space="preserve"> на 2020 год и </w:t>
      </w:r>
      <w:r w:rsidR="0091561D" w:rsidRPr="00750B5B">
        <w:rPr>
          <w:rFonts w:ascii="Times New Roman" w:hAnsi="Times New Roman" w:cs="Times New Roman"/>
          <w:sz w:val="28"/>
          <w:szCs w:val="28"/>
        </w:rPr>
        <w:t xml:space="preserve">параметрах прогноза на </w:t>
      </w:r>
      <w:r w:rsidRPr="00750B5B">
        <w:rPr>
          <w:rFonts w:ascii="Times New Roman" w:hAnsi="Times New Roman" w:cs="Times New Roman"/>
          <w:sz w:val="28"/>
          <w:szCs w:val="28"/>
        </w:rPr>
        <w:t>период 2021</w:t>
      </w:r>
      <w:r w:rsidR="0091561D" w:rsidRPr="00750B5B">
        <w:rPr>
          <w:rFonts w:ascii="Times New Roman" w:hAnsi="Times New Roman" w:cs="Times New Roman"/>
          <w:sz w:val="28"/>
          <w:szCs w:val="28"/>
        </w:rPr>
        <w:t xml:space="preserve"> и </w:t>
      </w:r>
      <w:r w:rsidRPr="00750B5B">
        <w:rPr>
          <w:rFonts w:ascii="Times New Roman" w:hAnsi="Times New Roman" w:cs="Times New Roman"/>
          <w:sz w:val="28"/>
          <w:szCs w:val="28"/>
        </w:rPr>
        <w:t>2022 год</w:t>
      </w:r>
      <w:r w:rsidR="0091561D" w:rsidRPr="00750B5B">
        <w:rPr>
          <w:rFonts w:ascii="Times New Roman" w:hAnsi="Times New Roman" w:cs="Times New Roman"/>
          <w:sz w:val="28"/>
          <w:szCs w:val="28"/>
        </w:rPr>
        <w:t>а</w:t>
      </w:r>
      <w:r w:rsidRPr="00750B5B">
        <w:rPr>
          <w:rFonts w:ascii="Times New Roman" w:hAnsi="Times New Roman" w:cs="Times New Roman"/>
          <w:sz w:val="28"/>
          <w:szCs w:val="28"/>
        </w:rPr>
        <w:t>.</w:t>
      </w:r>
    </w:p>
    <w:p w:rsidR="00E95A50" w:rsidRDefault="003E07CA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="0091561D" w:rsidRPr="00750B5B">
        <w:rPr>
          <w:rFonts w:ascii="Times New Roman" w:hAnsi="Times New Roman" w:cs="Times New Roman"/>
          <w:sz w:val="28"/>
          <w:szCs w:val="28"/>
        </w:rPr>
        <w:t xml:space="preserve"> пункта 2 статьи 173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561D" w:rsidRPr="00750B5B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не </w:t>
      </w:r>
      <w:r w:rsidR="00E95A50" w:rsidRPr="00750B5B">
        <w:rPr>
          <w:rFonts w:ascii="Times New Roman" w:hAnsi="Times New Roman" w:cs="Times New Roman"/>
          <w:sz w:val="28"/>
          <w:szCs w:val="28"/>
        </w:rPr>
        <w:t xml:space="preserve">предоставлен Порядок разработки </w:t>
      </w:r>
      <w:r w:rsidR="0091561D" w:rsidRPr="00750B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5A50" w:rsidRPr="00750B5B">
        <w:rPr>
          <w:rFonts w:ascii="Times New Roman" w:hAnsi="Times New Roman" w:cs="Times New Roman"/>
          <w:sz w:val="28"/>
          <w:szCs w:val="28"/>
        </w:rPr>
        <w:t>и утверждения прогноза социально-экономического развития  сельского поселения К</w:t>
      </w:r>
      <w:r w:rsidR="0091561D" w:rsidRPr="00750B5B">
        <w:rPr>
          <w:rFonts w:ascii="Times New Roman" w:hAnsi="Times New Roman" w:cs="Times New Roman"/>
          <w:sz w:val="28"/>
          <w:szCs w:val="28"/>
        </w:rPr>
        <w:t>ышик</w:t>
      </w:r>
      <w:r w:rsidR="00E95A50" w:rsidRPr="00750B5B">
        <w:rPr>
          <w:rFonts w:ascii="Times New Roman" w:hAnsi="Times New Roman" w:cs="Times New Roman"/>
          <w:sz w:val="28"/>
          <w:szCs w:val="28"/>
        </w:rPr>
        <w:t>.</w:t>
      </w:r>
    </w:p>
    <w:p w:rsidR="003E07CA" w:rsidRDefault="003E07CA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несоответствие реквизитов нормативных документов, а также отсутствие данных нормативных актов в региональном ре</w:t>
      </w:r>
      <w:r w:rsidR="00AB61C9">
        <w:rPr>
          <w:rFonts w:ascii="Times New Roman" w:hAnsi="Times New Roman" w:cs="Times New Roman"/>
          <w:sz w:val="28"/>
          <w:szCs w:val="28"/>
        </w:rPr>
        <w:t>гистре муниципальных нормативных правовых актов Ханты-Мансийского автономного округа               – Югры (Закон Ханты-Мансийского автономного округа – Югры                      от 24.11.2008 № 138-оз «О регистре муниципальных нормативных правовых актов Ханты-Мансийского автономного округа – Югры»).</w:t>
      </w:r>
    </w:p>
    <w:p w:rsidR="00614714" w:rsidRPr="00750B5B" w:rsidRDefault="00614714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55" w:rsidRPr="00750B5B" w:rsidRDefault="001C7555" w:rsidP="001F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Доходы бюджета сельского поселения К</w:t>
      </w:r>
      <w:r w:rsidR="002173EB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ышик</w:t>
      </w:r>
    </w:p>
    <w:p w:rsidR="001C7555" w:rsidRPr="00750B5B" w:rsidRDefault="001C7555" w:rsidP="001F74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на 20</w:t>
      </w:r>
      <w:r w:rsidR="002173EB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202</w:t>
      </w:r>
      <w:r w:rsidR="002173EB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2173EB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1C7555" w:rsidRPr="00750B5B" w:rsidRDefault="001C7555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C7555" w:rsidRPr="00750B5B" w:rsidRDefault="001C7555" w:rsidP="001F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Доходы бюджета поселения на 20</w:t>
      </w:r>
      <w:r w:rsidR="00D80505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планируются в объеме 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20 448,6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287,9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</w:t>
      </w:r>
      <w:r w:rsidR="003C5250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1,4</w:t>
      </w:r>
      <w:r w:rsidR="003C5250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чем в первоначально утвержденном бюджете 201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(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20 736,5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рублей), в том числе: налоговые и неналоговые доходы планируются в объеме 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3 573,6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на 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315,1</w:t>
      </w:r>
      <w:r w:rsidR="003C5250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9,7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чем в первоначальном бюджете на 201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proofErr w:type="gramEnd"/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                                 (</w:t>
      </w:r>
      <w:r w:rsidR="007765E3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3 258,5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 (Приложение 1).</w:t>
      </w:r>
    </w:p>
    <w:p w:rsidR="00196BA5" w:rsidRPr="00750B5B" w:rsidRDefault="001C7555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анализ изменений, анализ структуры налоговых                              и </w:t>
      </w:r>
      <w:proofErr w:type="gramStart"/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неналоговых доходов, прогнозируемых на 20</w:t>
      </w:r>
      <w:r w:rsidR="002A4E3D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 и на каждый год планового периода не представляется</w:t>
      </w:r>
      <w:proofErr w:type="gramEnd"/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6BA5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возможным, по причине того</w:t>
      </w:r>
      <w:r w:rsidR="006B1A3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96BA5"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предоставленная информация об ожидаемом исполнении расходной части бюджета сельского поселения Кышик в 2019 году является </w:t>
      </w:r>
      <w:r w:rsidR="006B1A3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необъективной. Контрольно-счетная палата ставит под сомнение достоверность представленной информации.</w:t>
      </w:r>
    </w:p>
    <w:p w:rsidR="003979BE" w:rsidRPr="00750B5B" w:rsidRDefault="001C7555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</w:t>
      </w: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физических лиц</w:t>
      </w:r>
      <w:r w:rsidR="00BF0F31"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транспортного налога</w:t>
      </w:r>
      <w:r w:rsidR="006B1A39" w:rsidRPr="006B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A3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</w:t>
      </w: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7F36" w:rsidRDefault="00F77F36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F74B0" w:rsidRDefault="001F74B0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F74B0" w:rsidRDefault="001F74B0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F74B0" w:rsidRDefault="001F74B0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F74B0" w:rsidRDefault="001F74B0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F74B0" w:rsidRPr="00750B5B" w:rsidRDefault="001F74B0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C7555" w:rsidRPr="00750B5B" w:rsidRDefault="001C7555" w:rsidP="001F74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Расходы бюджета сельского поселения К</w:t>
      </w:r>
      <w:r w:rsidR="005C66B2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ышик</w:t>
      </w:r>
    </w:p>
    <w:p w:rsidR="001C7555" w:rsidRPr="00750B5B" w:rsidRDefault="001C7555" w:rsidP="001F74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5C66B2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202</w:t>
      </w:r>
      <w:r w:rsidR="005C66B2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5C66B2"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1C7555" w:rsidRPr="00750B5B" w:rsidRDefault="001C7555" w:rsidP="001F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979BE" w:rsidRPr="00750B5B" w:rsidRDefault="003979BE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3979BE" w:rsidRPr="00750B5B" w:rsidRDefault="003979BE" w:rsidP="001F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ab/>
        <w:t xml:space="preserve">Структура расходов бюджета сельского поселения Кышик                     на 2020 год и на плановый период 2021 и 2022 годов состоит из разделов функциональной </w:t>
      </w:r>
      <w:proofErr w:type="gramStart"/>
      <w:r w:rsidRPr="00750B5B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750B5B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Кышик                     в соответствии с ведомственной структурой расходов на 2020-2022 годы будет осуществлять 1 главный распорядитель бюджетных средств </w:t>
      </w:r>
      <w:r w:rsidR="00E40D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t xml:space="preserve">– администрация сельского поселения Кышик, в соответствии                                               с наделенными бюджетными полномочиями. </w:t>
      </w:r>
    </w:p>
    <w:p w:rsidR="003979BE" w:rsidRPr="00750B5B" w:rsidRDefault="003979BE" w:rsidP="001F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</w:t>
      </w:r>
    </w:p>
    <w:p w:rsidR="003979BE" w:rsidRPr="00750B5B" w:rsidRDefault="001A7AED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9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3979BE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40A2D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79BE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202</w:t>
      </w:r>
      <w:r w:rsidR="00F40A2D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9BE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40A2D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9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</w:t>
      </w:r>
      <w:r w:rsidR="003979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5 муниципальным программам Ханты-Мансийского района, соисполнителем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9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является сельское поселение Кышик.</w:t>
      </w:r>
    </w:p>
    <w:p w:rsidR="003979BE" w:rsidRPr="00750B5B" w:rsidRDefault="003979BE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требованиями статьи 184.2. Бюджетного кодекса РФ одновременно с Проектом решения к экспертизе представлены паспорта двух муниципальных программ сельского поселения Кышик:</w:t>
      </w:r>
    </w:p>
    <w:p w:rsidR="003979BE" w:rsidRPr="00750B5B" w:rsidRDefault="003979BE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«Комплексные мероприятия по профилактике терроризма                         и экстремизма, а также минимизации и (или) ликвидации последствий проявлений терроризма и экстремизма в сельском поселении Кышик </w:t>
      </w:r>
      <w:r w:rsidR="0090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2015 - 20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согласно 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паспорту программы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мероприятий состав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30,4 тыс. рублей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30,4 тыс. рублей;  на 2022 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30,4 тыс. рублей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79BE" w:rsidRDefault="003979BE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Кышик на 2017 – 2021 годы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паспорту программы н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мероприятий состав</w:t>
      </w:r>
      <w:r w:rsidR="002B0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163,0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70E79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113,0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B7558" w:rsidRPr="00F40A2D" w:rsidRDefault="00062A67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программа обращает внимание, что </w:t>
      </w:r>
      <w:r w:rsidR="008B7558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вышеуказанных муниципальных программ сельского поселения Кышик </w:t>
      </w:r>
      <w:r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B7558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и плановом периоде 2021 и 2022 годов, согласно представленного Прое</w:t>
      </w:r>
      <w:r w:rsidR="00F40A2D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решения не предусмотрена, </w:t>
      </w:r>
      <w:r w:rsidR="008B7558" w:rsidRP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нарушением требований статьи 172 Бюджетного кодекса, устанавливающей, что основанием для составления проектов муниципальных бюджетов являются муниципальные программы (проекты муниципальных программ, проекты изменений муниципальных программ).</w:t>
      </w:r>
      <w:proofErr w:type="gramEnd"/>
    </w:p>
    <w:p w:rsidR="008B7558" w:rsidRDefault="00062A67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40A2D"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r w:rsidR="008B7558" w:rsidRPr="00F40A2D">
        <w:rPr>
          <w:rFonts w:ascii="Times New Roman" w:hAnsi="Times New Roman" w:cs="Times New Roman"/>
          <w:sz w:val="28"/>
          <w:szCs w:val="28"/>
        </w:rPr>
        <w:t xml:space="preserve">не представляется возможным </w:t>
      </w:r>
      <w:r w:rsidR="00F40A2D" w:rsidRPr="00F40A2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B7558" w:rsidRPr="00F40A2D">
        <w:rPr>
          <w:rFonts w:ascii="Times New Roman" w:hAnsi="Times New Roman" w:cs="Times New Roman"/>
          <w:sz w:val="28"/>
          <w:szCs w:val="28"/>
        </w:rPr>
        <w:t>правильность отра</w:t>
      </w:r>
      <w:r w:rsidRPr="00F40A2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F40A2D" w:rsidRPr="00F40A2D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F40A2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40A2D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40A2D">
        <w:rPr>
          <w:rFonts w:ascii="Times New Roman" w:hAnsi="Times New Roman" w:cs="Times New Roman"/>
          <w:sz w:val="28"/>
          <w:szCs w:val="28"/>
        </w:rPr>
        <w:t>оекте бюджета</w:t>
      </w:r>
      <w:r w:rsidR="00F40A2D" w:rsidRPr="00F40A2D">
        <w:rPr>
          <w:rFonts w:ascii="Times New Roman" w:hAnsi="Times New Roman" w:cs="Times New Roman"/>
          <w:sz w:val="28"/>
          <w:szCs w:val="28"/>
        </w:rPr>
        <w:t>,</w:t>
      </w:r>
      <w:r w:rsidRPr="00F40A2D">
        <w:rPr>
          <w:rFonts w:ascii="Times New Roman" w:hAnsi="Times New Roman" w:cs="Times New Roman"/>
          <w:sz w:val="28"/>
          <w:szCs w:val="28"/>
        </w:rPr>
        <w:t xml:space="preserve"> </w:t>
      </w:r>
      <w:r w:rsidR="00F40A2D" w:rsidRPr="00F40A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558" w:rsidRPr="00F40A2D">
        <w:rPr>
          <w:rFonts w:ascii="Times New Roman" w:hAnsi="Times New Roman" w:cs="Times New Roman"/>
          <w:sz w:val="28"/>
          <w:szCs w:val="28"/>
        </w:rPr>
        <w:t>поскольку в приложениях к Проекту бюджета средства как программные не учтены,   в пояснительной записке информация не раскрыта.</w:t>
      </w:r>
      <w:r w:rsidR="008B7558" w:rsidRPr="00BD643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40A2D" w:rsidRDefault="00F40A2D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79BE" w:rsidRPr="00750B5B" w:rsidRDefault="003979BE" w:rsidP="001F74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7</w:t>
      </w:r>
    </w:p>
    <w:p w:rsidR="003979BE" w:rsidRPr="00750B5B" w:rsidRDefault="003979BE" w:rsidP="001F7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B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5817"/>
        <w:gridCol w:w="1134"/>
        <w:gridCol w:w="1134"/>
        <w:gridCol w:w="1099"/>
      </w:tblGrid>
      <w:tr w:rsidR="003979BE" w:rsidRPr="00750B5B" w:rsidTr="003979BE">
        <w:trPr>
          <w:trHeight w:val="28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3979BE" w:rsidRPr="00750B5B" w:rsidTr="003979BE">
        <w:trPr>
          <w:trHeight w:val="28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Хан</w:t>
            </w:r>
            <w:r w:rsidR="0019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BE" w:rsidRPr="00750B5B" w:rsidRDefault="003979BE" w:rsidP="001F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79BE" w:rsidRPr="00750B5B" w:rsidTr="003979BE">
        <w:trPr>
          <w:trHeight w:val="27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«Безопасность жизнедеятельности                                                                                                                             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2019 – 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979BE" w:rsidRPr="00750B5B" w:rsidTr="003979BE">
        <w:trPr>
          <w:trHeight w:val="56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</w:tr>
      <w:tr w:rsidR="003979BE" w:rsidRPr="00750B5B" w:rsidTr="003979BE">
        <w:trPr>
          <w:trHeight w:val="41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«Повышение эффективности муниципального управления                                                                        Ханты-Мансийского района на 2019 – 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</w:tr>
      <w:tr w:rsidR="003979BE" w:rsidRPr="00750B5B" w:rsidTr="003979BE">
        <w:trPr>
          <w:trHeight w:val="576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экологической безопасности                                                                                                     Ханты-Мансийского района на 2019-2021</w:t>
            </w:r>
            <w:r w:rsidR="00190A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79BE" w:rsidRPr="00750B5B" w:rsidTr="00190AB0">
        <w:trPr>
          <w:trHeight w:val="54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«Комплексное развитие транспортной системы на территории </w:t>
            </w: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Ханты-Мансийского района на 2019 – 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79BE" w:rsidRPr="00750B5B" w:rsidTr="00902EDA">
        <w:trPr>
          <w:trHeight w:val="28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E" w:rsidRPr="00750B5B" w:rsidRDefault="003979B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</w:tr>
      <w:tr w:rsidR="009018DE" w:rsidRPr="00750B5B" w:rsidTr="003979BE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20 534,7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20 868,5</w:t>
            </w:r>
          </w:p>
        </w:tc>
      </w:tr>
      <w:tr w:rsidR="009018DE" w:rsidRPr="00750B5B" w:rsidTr="003979BE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9018DE" w:rsidRPr="00750B5B" w:rsidTr="003979BE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22 195,6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E" w:rsidRPr="00750B5B" w:rsidRDefault="009018DE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22 208,4</w:t>
            </w:r>
          </w:p>
        </w:tc>
      </w:tr>
    </w:tbl>
    <w:p w:rsidR="003979BE" w:rsidRPr="00750B5B" w:rsidRDefault="003979BE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*анализ бюджета сельского поселения Кышик в программном формате проведен на основании информации, содержащейся в представленных приложениях к Проекту решения. </w:t>
      </w:r>
    </w:p>
    <w:p w:rsidR="00FE39FC" w:rsidRPr="00750B5B" w:rsidRDefault="00FE39FC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B"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 w:rsidRPr="00750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0B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программы указано в соответствии с приложениями к Проекту  решения.</w:t>
      </w:r>
    </w:p>
    <w:p w:rsidR="003979BE" w:rsidRPr="00750B5B" w:rsidRDefault="003979BE" w:rsidP="001F7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79BE" w:rsidRPr="00750B5B" w:rsidRDefault="003979BE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       - 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244,2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1,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бюджета, непрограммные расходы составили – 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20 204,5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составили                                     – 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20 534,7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 </w:t>
      </w:r>
      <w:r w:rsidR="009018D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20 868,5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3979BE" w:rsidRPr="00750B5B" w:rsidRDefault="003979BE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отмечается отрицательная тенденция перехода                      к программному бюджету.</w:t>
      </w:r>
    </w:p>
    <w:p w:rsidR="00262913" w:rsidRPr="00750B5B" w:rsidRDefault="00262913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обращает внимание, что срок реализации муниципальных программ </w:t>
      </w:r>
      <w:r w:rsidR="0019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указанный в приложениях к Проекту решения</w:t>
      </w:r>
      <w:r w:rsidR="0019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90AB0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2021</w:t>
      </w:r>
      <w:r w:rsidR="0019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соответствует</w:t>
      </w:r>
      <w:r w:rsidR="000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сроку, на который утверждается бюджет сельского поселения Кышик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A8" w:rsidRPr="00750B5B" w:rsidRDefault="00670FA8" w:rsidP="001F74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Проекте решения о бюджете сельского поселения Кышик содержатся общие суммы расходов на 2020 год и плановый период                2021 и  2022 годов.</w:t>
      </w:r>
    </w:p>
    <w:p w:rsidR="00670FA8" w:rsidRPr="00750B5B" w:rsidRDefault="00670FA8" w:rsidP="001F74B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B5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tbl>
      <w:tblPr>
        <w:tblW w:w="0" w:type="auto"/>
        <w:tblInd w:w="108" w:type="dxa"/>
        <w:tblLook w:val="04A0"/>
      </w:tblPr>
      <w:tblGrid>
        <w:gridCol w:w="2960"/>
        <w:gridCol w:w="900"/>
        <w:gridCol w:w="693"/>
        <w:gridCol w:w="865"/>
        <w:gridCol w:w="677"/>
        <w:gridCol w:w="865"/>
        <w:gridCol w:w="677"/>
        <w:gridCol w:w="865"/>
        <w:gridCol w:w="677"/>
      </w:tblGrid>
      <w:tr w:rsidR="00670FA8" w:rsidRPr="00750B5B" w:rsidTr="005E7950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670FA8" w:rsidRPr="00750B5B" w:rsidTr="005E7950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Предоставленная</w:t>
            </w:r>
          </w:p>
          <w:p w:rsidR="00E62F72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информация </w:t>
            </w:r>
          </w:p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КСП ХМР</w:t>
            </w:r>
          </w:p>
          <w:p w:rsidR="00E62F72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является </w:t>
            </w:r>
          </w:p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B7308D"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достоверной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670FA8" w:rsidRPr="00750B5B" w:rsidTr="005E795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</w:tr>
      <w:tr w:rsidR="00670FA8" w:rsidRPr="00750B5B" w:rsidTr="005E79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8" w:rsidRPr="00750B5B" w:rsidRDefault="00670FA8" w:rsidP="001F74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670FA8" w:rsidRPr="00750B5B" w:rsidRDefault="00670FA8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анализ изменений, анализ структуры </w:t>
      </w:r>
      <w:proofErr w:type="gramStart"/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расходов, прогнозируемых на 2020 год  и на каждый год планового периода                           не представляется</w:t>
      </w:r>
      <w:proofErr w:type="gramEnd"/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возможным, по причине того</w:t>
      </w:r>
      <w:r w:rsidR="00190AB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предоставленная информация об ожидаемом исполнении расходной части бюджета сельского поселения Кышик в 2019 году является не </w:t>
      </w:r>
      <w:r w:rsidR="00190A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объективной</w:t>
      </w:r>
      <w:r w:rsidRPr="00750B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0FA8" w:rsidRPr="00750B5B" w:rsidRDefault="00670FA8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значительный объем расходов планируется на разделы: «</w:t>
      </w: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вопросы» - 10 550,5 тыс. рублей или 51,6 %, «Культура и кинематография» - 4 785,7 тыс. рублей или 23,4 %.</w:t>
      </w:r>
    </w:p>
    <w:p w:rsidR="00670FA8" w:rsidRPr="00750B5B" w:rsidRDefault="00670FA8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 - 2 583,2 тыс. рублей или 12,6 %, «Жилищно-коммунальное хозяйство»                     </w:t>
      </w: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- 1 460,9 тыс. рублей или 7,1 %, «Физическая культура и спорт»                         - 505,9 тыс. рублей или 2,5 %,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 - 240,0 тыс. рублей или 1,2 %,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 - 219,0 тыс. рублей или 1,1 %.</w:t>
      </w:r>
    </w:p>
    <w:p w:rsidR="00670FA8" w:rsidRPr="00750B5B" w:rsidRDefault="00670FA8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1,0 % от общего объема расходов разделы: </w:t>
      </w: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«Национальная безопасность и правоохранительная деятельность»                          - 102,5 тыс. рублей или 0,5 %.</w:t>
      </w:r>
    </w:p>
    <w:p w:rsidR="00670FA8" w:rsidRPr="00750B5B" w:rsidRDefault="00670FA8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«Охрана окружающей среды» составляют               1,0 тыс. рублей или 0,005 %.</w:t>
      </w:r>
    </w:p>
    <w:p w:rsidR="00670FA8" w:rsidRPr="00750B5B" w:rsidRDefault="00670FA8" w:rsidP="001F74B0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«Образование» на  2020 год не предусмотрены.</w:t>
      </w:r>
    </w:p>
    <w:p w:rsidR="00670FA8" w:rsidRPr="00750B5B" w:rsidRDefault="00670FA8" w:rsidP="001F74B0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плановый период 2021-2022 годы сформированы                       в аналогичном процентном соотношении с 2020 годом (Таблица 2).</w:t>
      </w:r>
    </w:p>
    <w:p w:rsidR="003979BE" w:rsidRPr="00750B5B" w:rsidRDefault="003979BE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распоряжением  администрации сельского поселения Кышик                                                      от </w:t>
      </w:r>
      <w:r w:rsidR="00E02174" w:rsidRPr="00750B5B">
        <w:rPr>
          <w:rFonts w:ascii="Times New Roman" w:hAnsi="Times New Roman" w:cs="Times New Roman"/>
          <w:sz w:val="28"/>
          <w:szCs w:val="28"/>
        </w:rPr>
        <w:t>28.10</w:t>
      </w:r>
      <w:r w:rsidRPr="00750B5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02174" w:rsidRPr="00750B5B">
        <w:rPr>
          <w:rFonts w:ascii="Times New Roman" w:hAnsi="Times New Roman" w:cs="Times New Roman"/>
          <w:sz w:val="28"/>
          <w:szCs w:val="28"/>
        </w:rPr>
        <w:t>34</w:t>
      </w:r>
      <w:r w:rsidRPr="00750B5B">
        <w:rPr>
          <w:rFonts w:ascii="Times New Roman" w:hAnsi="Times New Roman" w:cs="Times New Roman"/>
          <w:sz w:val="28"/>
          <w:szCs w:val="28"/>
        </w:rPr>
        <w:t xml:space="preserve">  «Об утверждении Порядка и Методики планирования бюджетных ассигнований на 2020 год и плановый период </w:t>
      </w:r>
      <w:r w:rsidR="00CE20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t>2021 и 2022 годы».</w:t>
      </w:r>
    </w:p>
    <w:p w:rsidR="0097600A" w:rsidRPr="00750B5B" w:rsidRDefault="00CE201B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="003979BE" w:rsidRPr="00750B5B">
        <w:rPr>
          <w:rFonts w:ascii="Times New Roman" w:hAnsi="Times New Roman" w:cs="Times New Roman"/>
          <w:sz w:val="28"/>
          <w:szCs w:val="28"/>
        </w:rPr>
        <w:t xml:space="preserve">методика планирования бюджетных ассигнований </w:t>
      </w:r>
      <w:r w:rsidR="00E02174" w:rsidRPr="00750B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79BE" w:rsidRPr="00750B5B">
        <w:rPr>
          <w:rFonts w:ascii="Times New Roman" w:hAnsi="Times New Roman" w:cs="Times New Roman"/>
          <w:sz w:val="28"/>
          <w:szCs w:val="28"/>
        </w:rPr>
        <w:t>на 2020 год и плановый период 2021 и 2022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79BE" w:rsidRPr="00750B5B">
        <w:rPr>
          <w:rFonts w:ascii="Times New Roman" w:hAnsi="Times New Roman" w:cs="Times New Roman"/>
          <w:sz w:val="28"/>
          <w:szCs w:val="28"/>
        </w:rPr>
        <w:t xml:space="preserve"> носит формальный характер</w:t>
      </w:r>
      <w:r w:rsidR="003979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чем, принцип достоверности и реалистичности планирования, предусмотренный статьей 37 Бюджетного кодекса РФ </w:t>
      </w:r>
      <w:r w:rsidR="00E0217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79BE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соблюден.</w:t>
      </w:r>
      <w:r w:rsidR="00E02174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0A" w:rsidRPr="00750B5B" w:rsidRDefault="003979BE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hAnsi="Times New Roman" w:cs="Times New Roman"/>
          <w:sz w:val="28"/>
          <w:szCs w:val="28"/>
        </w:rPr>
        <w:t>В связи с отсутствием информации о примененных методах расчета расходных обязательств, установить правильность порядка формирования расходов сельского поселения Кышик на 2020 год, а также оценить обоснованность представленных сумм распределения бюджетных ассигнований по статьям расходов в рамках данной экспертизы</w:t>
      </w:r>
      <w:r w:rsidR="0097600A" w:rsidRPr="00750B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t xml:space="preserve"> не представилось возможным.</w:t>
      </w:r>
      <w:r w:rsidR="0097600A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0A" w:rsidRPr="00750B5B" w:rsidRDefault="0097600A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бюджет сельского поселения Кышик                            на 2020-2022 сформирован не объективно, в </w:t>
      </w:r>
      <w:r w:rsidR="00C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имеется риск возникновения дополнительных расходов.</w:t>
      </w:r>
    </w:p>
    <w:p w:rsidR="0097600A" w:rsidRPr="00750B5B" w:rsidRDefault="0097600A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так же отсутствует информация                             о применяемых методах планирования бюджетных ассигнований.</w:t>
      </w:r>
    </w:p>
    <w:p w:rsidR="0097600A" w:rsidRPr="00750B5B" w:rsidRDefault="0097600A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</w:t>
      </w:r>
      <w:r w:rsidR="0025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на 2020 год и плановый период 2021 и 2022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без учета </w:t>
      </w:r>
      <w:r w:rsidRPr="00750B5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</w:t>
      </w:r>
      <w:r w:rsidRPr="00750B5B">
        <w:rPr>
          <w:rFonts w:ascii="Times New Roman" w:hAnsi="Times New Roman" w:cs="Times New Roman"/>
          <w:sz w:val="28"/>
          <w:szCs w:val="28"/>
        </w:rPr>
        <w:lastRenderedPageBreak/>
        <w:t>полномочия на постоянной основе, муниципальных служащих</w:t>
      </w:r>
      <w:proofErr w:type="gramEnd"/>
      <w:r w:rsidRPr="00750B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0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B5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50B5B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97600A" w:rsidRPr="00750B5B" w:rsidRDefault="0097600A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B5B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EC7140" w:rsidRPr="00750B5B">
        <w:rPr>
          <w:rFonts w:ascii="Times New Roman" w:hAnsi="Times New Roman" w:cs="Times New Roman"/>
          <w:sz w:val="28"/>
          <w:szCs w:val="28"/>
        </w:rPr>
        <w:t xml:space="preserve">к Проекту решения о бюджете </w:t>
      </w:r>
      <w:r w:rsidRPr="00750B5B">
        <w:rPr>
          <w:rFonts w:ascii="Times New Roman" w:hAnsi="Times New Roman" w:cs="Times New Roman"/>
          <w:sz w:val="28"/>
          <w:szCs w:val="28"/>
        </w:rPr>
        <w:t xml:space="preserve">так же указано, что </w:t>
      </w:r>
      <w:r w:rsidRPr="00750B5B">
        <w:rPr>
          <w:rStyle w:val="FontStyle24"/>
          <w:sz w:val="28"/>
          <w:szCs w:val="28"/>
        </w:rPr>
        <w:t>р</w:t>
      </w:r>
      <w:r w:rsidR="00EC7140" w:rsidRPr="00750B5B">
        <w:rPr>
          <w:rStyle w:val="FontStyle24"/>
          <w:sz w:val="28"/>
          <w:szCs w:val="28"/>
        </w:rPr>
        <w:t xml:space="preserve">асчет расходов </w:t>
      </w:r>
      <w:r w:rsidRPr="00750B5B">
        <w:rPr>
          <w:rStyle w:val="FontStyle24"/>
          <w:sz w:val="28"/>
          <w:szCs w:val="28"/>
        </w:rPr>
        <w:t>на содержание органов местного самоуправления производится на основании постановления Правительства Ханты-Мансийского автономного округа-Югры</w:t>
      </w:r>
      <w:r w:rsidRPr="00750B5B">
        <w:rPr>
          <w:rFonts w:ascii="Times New Roman" w:hAnsi="Times New Roman" w:cs="Times New Roman"/>
          <w:sz w:val="28"/>
          <w:szCs w:val="28"/>
        </w:rPr>
        <w:t xml:space="preserve"> от 24 декабря </w:t>
      </w:r>
      <w:r w:rsidR="002526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0B5B">
        <w:rPr>
          <w:rFonts w:ascii="Times New Roman" w:hAnsi="Times New Roman" w:cs="Times New Roman"/>
          <w:sz w:val="28"/>
          <w:szCs w:val="28"/>
        </w:rPr>
        <w:t>2007</w:t>
      </w:r>
      <w:r w:rsidR="008E7E0A">
        <w:rPr>
          <w:rFonts w:ascii="Times New Roman" w:hAnsi="Times New Roman" w:cs="Times New Roman"/>
          <w:sz w:val="28"/>
          <w:szCs w:val="28"/>
        </w:rPr>
        <w:t xml:space="preserve"> </w:t>
      </w:r>
      <w:r w:rsidRPr="00750B5B">
        <w:rPr>
          <w:rFonts w:ascii="Times New Roman" w:hAnsi="Times New Roman" w:cs="Times New Roman"/>
          <w:sz w:val="28"/>
          <w:szCs w:val="28"/>
        </w:rPr>
        <w:t xml:space="preserve">№ 333-п </w:t>
      </w:r>
      <w:r w:rsidR="00EC7140" w:rsidRPr="00750B5B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                          и муниципальн</w:t>
      </w:r>
      <w:r w:rsidR="002526A1">
        <w:rPr>
          <w:rFonts w:ascii="Times New Roman" w:hAnsi="Times New Roman" w:cs="Times New Roman"/>
          <w:sz w:val="28"/>
          <w:szCs w:val="28"/>
        </w:rPr>
        <w:t>ых служащих в Ханты-Мансийском автономном о</w:t>
      </w:r>
      <w:r w:rsidR="00EC7140" w:rsidRPr="00750B5B">
        <w:rPr>
          <w:rFonts w:ascii="Times New Roman" w:hAnsi="Times New Roman" w:cs="Times New Roman"/>
          <w:sz w:val="28"/>
          <w:szCs w:val="28"/>
        </w:rPr>
        <w:t>круге               – Югре».</w:t>
      </w:r>
      <w:proofErr w:type="gramEnd"/>
    </w:p>
    <w:p w:rsidR="00E2215B" w:rsidRPr="00750B5B" w:rsidRDefault="00137DB6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>На рассмотрение предос</w:t>
      </w:r>
      <w:r w:rsidR="00AF7047">
        <w:rPr>
          <w:rFonts w:ascii="Times New Roman" w:hAnsi="Times New Roman" w:cs="Times New Roman"/>
          <w:sz w:val="28"/>
          <w:szCs w:val="28"/>
        </w:rPr>
        <w:t>тавлен расчет заработной платы м</w:t>
      </w:r>
      <w:r w:rsidRPr="00750B5B">
        <w:rPr>
          <w:rFonts w:ascii="Times New Roman" w:hAnsi="Times New Roman" w:cs="Times New Roman"/>
          <w:sz w:val="28"/>
          <w:szCs w:val="28"/>
        </w:rPr>
        <w:t xml:space="preserve">униципального учреждения культуры «Культурно-спортивный комплекс Кышик». В ходе проверки установлено, что фонд оплаты труда сформирован без учета Положения  об оплате труда работников данного учреждения, в </w:t>
      </w:r>
      <w:r w:rsidR="002526A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750B5B">
        <w:rPr>
          <w:rFonts w:ascii="Times New Roman" w:hAnsi="Times New Roman" w:cs="Times New Roman"/>
          <w:sz w:val="28"/>
          <w:szCs w:val="28"/>
        </w:rPr>
        <w:t>связи возникает риск дополнительных расходов.</w:t>
      </w:r>
    </w:p>
    <w:p w:rsidR="00CE38FC" w:rsidRPr="00750B5B" w:rsidRDefault="00CE38FC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5B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</w:t>
      </w:r>
      <w:r w:rsidR="00AF70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t xml:space="preserve">в Контрольно-счетную палату Ханты-Мансийского района </w:t>
      </w:r>
      <w:r w:rsidR="001F74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t>на рассмотрение предоставлены следующие документы:</w:t>
      </w:r>
    </w:p>
    <w:p w:rsidR="00CE38FC" w:rsidRPr="00750B5B" w:rsidRDefault="00CE38FC" w:rsidP="001F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hAnsi="Times New Roman" w:cs="Times New Roman"/>
          <w:sz w:val="28"/>
          <w:szCs w:val="28"/>
        </w:rPr>
        <w:t xml:space="preserve">- </w:t>
      </w:r>
      <w:r w:rsidR="00AF7047">
        <w:rPr>
          <w:rFonts w:ascii="Times New Roman" w:hAnsi="Times New Roman" w:cs="Times New Roman"/>
          <w:sz w:val="28"/>
          <w:szCs w:val="28"/>
        </w:rPr>
        <w:t>п</w:t>
      </w:r>
      <w:r w:rsidRPr="00750B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Кышик                         </w:t>
      </w:r>
      <w:r w:rsidRPr="00750B5B">
        <w:rPr>
          <w:rFonts w:ascii="Times New Roman" w:hAnsi="Times New Roman" w:cs="Times New Roman"/>
          <w:b/>
          <w:sz w:val="28"/>
          <w:szCs w:val="28"/>
          <w:u w:val="single"/>
        </w:rPr>
        <w:t>от 28.11.2019 № 25</w:t>
      </w:r>
      <w:r w:rsidRPr="00750B5B">
        <w:rPr>
          <w:rFonts w:ascii="Times New Roman" w:hAnsi="Times New Roman" w:cs="Times New Roman"/>
          <w:sz w:val="28"/>
          <w:szCs w:val="28"/>
        </w:rPr>
        <w:t xml:space="preserve"> «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расходования средств резервного фонда администрации сельского поселения Кышик»;</w:t>
      </w:r>
    </w:p>
    <w:p w:rsidR="00CE38FC" w:rsidRPr="00750B5B" w:rsidRDefault="00CE38FC" w:rsidP="001F74B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750B5B">
        <w:rPr>
          <w:sz w:val="28"/>
          <w:szCs w:val="28"/>
        </w:rPr>
        <w:t xml:space="preserve">- </w:t>
      </w:r>
      <w:r w:rsidR="00AF7047">
        <w:rPr>
          <w:sz w:val="28"/>
          <w:szCs w:val="28"/>
        </w:rPr>
        <w:t>п</w:t>
      </w:r>
      <w:r w:rsidRPr="00750B5B">
        <w:rPr>
          <w:sz w:val="28"/>
          <w:szCs w:val="28"/>
        </w:rPr>
        <w:t xml:space="preserve">остановление администрации сельского поселения Кышик                         </w:t>
      </w:r>
      <w:r w:rsidRPr="00750B5B">
        <w:rPr>
          <w:b/>
          <w:sz w:val="28"/>
          <w:szCs w:val="28"/>
          <w:u w:val="single"/>
        </w:rPr>
        <w:t>от 28.11.2019 № 25</w:t>
      </w:r>
      <w:r w:rsidRPr="00750B5B">
        <w:rPr>
          <w:sz w:val="28"/>
          <w:szCs w:val="28"/>
        </w:rPr>
        <w:t xml:space="preserve"> «</w:t>
      </w:r>
      <w:r w:rsidRPr="00750B5B">
        <w:rPr>
          <w:iCs/>
          <w:sz w:val="28"/>
          <w:szCs w:val="28"/>
        </w:rPr>
        <w:t>Об утверждении методики прогнозирования поступлений доходов в бюджет сельского поселения Кышик»</w:t>
      </w:r>
      <w:r w:rsidRPr="00750B5B">
        <w:rPr>
          <w:rFonts w:eastAsia="Times New Roman"/>
          <w:sz w:val="28"/>
          <w:szCs w:val="28"/>
        </w:rPr>
        <w:t>;</w:t>
      </w:r>
    </w:p>
    <w:p w:rsidR="00CE38FC" w:rsidRPr="00750B5B" w:rsidRDefault="00CE38FC" w:rsidP="001F74B0">
      <w:pPr>
        <w:pStyle w:val="27"/>
        <w:shd w:val="clear" w:color="auto" w:fill="auto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hAnsi="Times New Roman" w:cs="Times New Roman"/>
          <w:b w:val="0"/>
          <w:sz w:val="28"/>
          <w:szCs w:val="28"/>
        </w:rPr>
        <w:t>-</w:t>
      </w:r>
      <w:r w:rsidRPr="00750B5B">
        <w:rPr>
          <w:rFonts w:ascii="Times New Roman" w:hAnsi="Times New Roman" w:cs="Times New Roman"/>
          <w:b w:val="0"/>
          <w:sz w:val="28"/>
          <w:szCs w:val="28"/>
        </w:rPr>
        <w:tab/>
      </w:r>
      <w:r w:rsidR="00AF704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750B5B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сельского поселения Кышик                         </w:t>
      </w:r>
      <w:r w:rsidRPr="00750B5B">
        <w:rPr>
          <w:rFonts w:ascii="Times New Roman" w:hAnsi="Times New Roman" w:cs="Times New Roman"/>
          <w:sz w:val="28"/>
          <w:szCs w:val="28"/>
          <w:u w:val="single"/>
        </w:rPr>
        <w:t>от 28.11.2019 № 25</w:t>
      </w:r>
      <w:r w:rsidRPr="00750B5B">
        <w:rPr>
          <w:rFonts w:ascii="Times New Roman" w:hAnsi="Times New Roman" w:cs="Times New Roman"/>
          <w:sz w:val="28"/>
          <w:szCs w:val="28"/>
        </w:rPr>
        <w:t xml:space="preserve"> </w:t>
      </w:r>
      <w:r w:rsidRPr="00750B5B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                  и оценки эффективности муниципальных программ сельского поселения Кышик</w:t>
      </w:r>
      <w:r w:rsidRPr="00750B5B">
        <w:rPr>
          <w:rFonts w:ascii="Times New Roman" w:hAnsi="Times New Roman" w:cs="Times New Roman"/>
          <w:iCs/>
          <w:sz w:val="28"/>
          <w:szCs w:val="28"/>
        </w:rPr>
        <w:t>»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AE5" w:rsidRPr="00750B5B" w:rsidRDefault="00AF7047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7">
        <w:rPr>
          <w:rFonts w:ascii="Times New Roman" w:hAnsi="Times New Roman" w:cs="Times New Roman"/>
          <w:sz w:val="28"/>
          <w:szCs w:val="28"/>
        </w:rPr>
        <w:t>- п</w:t>
      </w:r>
      <w:r w:rsidR="00352AE5" w:rsidRPr="00AF7047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Кышик</w:t>
      </w:r>
      <w:r w:rsidR="00352AE5" w:rsidRPr="00750B5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52AE5" w:rsidRPr="00750B5B">
        <w:rPr>
          <w:rFonts w:ascii="Times New Roman" w:hAnsi="Times New Roman" w:cs="Times New Roman"/>
          <w:b/>
          <w:sz w:val="28"/>
          <w:szCs w:val="28"/>
          <w:u w:val="single"/>
        </w:rPr>
        <w:t>от 28.11.2019 № 25</w:t>
      </w:r>
      <w:r w:rsidR="00352AE5" w:rsidRPr="00750B5B">
        <w:rPr>
          <w:rFonts w:ascii="Times New Roman" w:hAnsi="Times New Roman" w:cs="Times New Roman"/>
          <w:sz w:val="28"/>
          <w:szCs w:val="28"/>
        </w:rPr>
        <w:t xml:space="preserve"> </w:t>
      </w:r>
      <w:r w:rsidR="00352AE5" w:rsidRPr="00750B5B">
        <w:rPr>
          <w:rFonts w:ascii="Times New Roman" w:hAnsi="Times New Roman" w:cs="Times New Roman"/>
          <w:b/>
          <w:sz w:val="28"/>
          <w:szCs w:val="28"/>
        </w:rPr>
        <w:t>«</w:t>
      </w:r>
      <w:r w:rsidR="00352AE5" w:rsidRPr="00750B5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                       на территории   сельского поселения Кышик на 2017-2021 годы»</w:t>
      </w:r>
      <w:r w:rsidR="00352AE5"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AE5" w:rsidRPr="00750B5B" w:rsidRDefault="00352AE5" w:rsidP="001F74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5B">
        <w:rPr>
          <w:rFonts w:ascii="Times New Roman" w:hAnsi="Times New Roman" w:cs="Times New Roman"/>
          <w:b/>
          <w:sz w:val="28"/>
          <w:szCs w:val="28"/>
        </w:rPr>
        <w:t>-</w:t>
      </w:r>
      <w:r w:rsidRPr="00750B5B">
        <w:rPr>
          <w:rFonts w:ascii="Times New Roman" w:hAnsi="Times New Roman" w:cs="Times New Roman"/>
          <w:b/>
          <w:sz w:val="28"/>
          <w:szCs w:val="28"/>
        </w:rPr>
        <w:tab/>
      </w:r>
      <w:r w:rsidRPr="00750B5B">
        <w:rPr>
          <w:rFonts w:ascii="Times New Roman" w:hAnsi="Times New Roman" w:cs="Times New Roman"/>
          <w:sz w:val="28"/>
          <w:szCs w:val="28"/>
        </w:rPr>
        <w:t xml:space="preserve"> </w:t>
      </w:r>
      <w:r w:rsidR="00AF7047">
        <w:rPr>
          <w:rFonts w:ascii="Times New Roman" w:hAnsi="Times New Roman" w:cs="Times New Roman"/>
          <w:sz w:val="28"/>
          <w:szCs w:val="28"/>
        </w:rPr>
        <w:t>п</w:t>
      </w:r>
      <w:r w:rsidRPr="00750B5B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Кышик</w:t>
      </w:r>
      <w:r w:rsidRPr="00750B5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50B5B">
        <w:rPr>
          <w:rFonts w:ascii="Times New Roman" w:hAnsi="Times New Roman" w:cs="Times New Roman"/>
          <w:b/>
          <w:sz w:val="28"/>
          <w:szCs w:val="28"/>
          <w:u w:val="single"/>
        </w:rPr>
        <w:t>от 28.11.2019 № 25</w:t>
      </w:r>
      <w:r w:rsidRPr="00750B5B">
        <w:rPr>
          <w:rFonts w:ascii="Times New Roman" w:hAnsi="Times New Roman" w:cs="Times New Roman"/>
          <w:sz w:val="28"/>
          <w:szCs w:val="28"/>
        </w:rPr>
        <w:t xml:space="preserve"> </w:t>
      </w:r>
      <w:r w:rsidRPr="00750B5B">
        <w:rPr>
          <w:rFonts w:ascii="Times New Roman" w:hAnsi="Times New Roman" w:cs="Times New Roman"/>
          <w:b/>
          <w:sz w:val="28"/>
          <w:szCs w:val="28"/>
        </w:rPr>
        <w:t>«</w:t>
      </w:r>
      <w:r w:rsidRPr="00750B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Кышик </w:t>
      </w:r>
      <w:r w:rsidR="00AF7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t>№ 47 от 21.12.2014 «О муниципальной прог</w:t>
      </w:r>
      <w:r w:rsidR="00E72CE0">
        <w:rPr>
          <w:rFonts w:ascii="Times New Roman" w:hAnsi="Times New Roman" w:cs="Times New Roman"/>
          <w:sz w:val="28"/>
          <w:szCs w:val="28"/>
        </w:rPr>
        <w:t xml:space="preserve">рамме «Комплексные мероприятия </w:t>
      </w:r>
      <w:r w:rsidRPr="00750B5B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правонарушений, терроризма </w:t>
      </w:r>
      <w:r w:rsidR="00E72C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t>и экстремизма, а также минимизации и (или) ликвидации пос</w:t>
      </w:r>
      <w:r w:rsidR="00E72CE0">
        <w:rPr>
          <w:rFonts w:ascii="Times New Roman" w:hAnsi="Times New Roman" w:cs="Times New Roman"/>
          <w:sz w:val="28"/>
          <w:szCs w:val="28"/>
        </w:rPr>
        <w:t xml:space="preserve">ледствий проявлений терроризма </w:t>
      </w:r>
      <w:r w:rsidRPr="00750B5B">
        <w:rPr>
          <w:rFonts w:ascii="Times New Roman" w:hAnsi="Times New Roman" w:cs="Times New Roman"/>
          <w:sz w:val="28"/>
          <w:szCs w:val="28"/>
        </w:rPr>
        <w:t xml:space="preserve">и экстремизма в сельском поселении Кышик </w:t>
      </w:r>
      <w:r w:rsidR="00E72C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0B5B">
        <w:rPr>
          <w:rFonts w:ascii="Times New Roman" w:hAnsi="Times New Roman" w:cs="Times New Roman"/>
          <w:sz w:val="28"/>
          <w:szCs w:val="28"/>
        </w:rPr>
        <w:t>2015 – 2019 годы»</w:t>
      </w:r>
      <w:r w:rsidRP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DEE" w:rsidRPr="00750B5B" w:rsidRDefault="00666DEE" w:rsidP="001F74B0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750B5B">
        <w:rPr>
          <w:sz w:val="28"/>
          <w:szCs w:val="28"/>
        </w:rPr>
        <w:tab/>
      </w:r>
      <w:r w:rsidR="00352AE5" w:rsidRPr="00750B5B">
        <w:rPr>
          <w:sz w:val="28"/>
          <w:szCs w:val="28"/>
        </w:rPr>
        <w:t xml:space="preserve">- </w:t>
      </w:r>
      <w:r w:rsidR="00E72CE0">
        <w:rPr>
          <w:sz w:val="28"/>
          <w:szCs w:val="28"/>
        </w:rPr>
        <w:t>р</w:t>
      </w:r>
      <w:r w:rsidRPr="00750B5B">
        <w:rPr>
          <w:sz w:val="28"/>
          <w:szCs w:val="28"/>
        </w:rPr>
        <w:t xml:space="preserve">ешение Совета депутатов </w:t>
      </w:r>
      <w:r w:rsidR="00916575" w:rsidRPr="00750B5B">
        <w:rPr>
          <w:sz w:val="28"/>
          <w:szCs w:val="28"/>
        </w:rPr>
        <w:t>сельского поселения Кышик</w:t>
      </w:r>
      <w:r w:rsidR="00916575" w:rsidRPr="00750B5B">
        <w:rPr>
          <w:b/>
          <w:sz w:val="28"/>
          <w:szCs w:val="28"/>
          <w:u w:val="single"/>
        </w:rPr>
        <w:t xml:space="preserve">                             </w:t>
      </w:r>
      <w:r w:rsidRPr="00750B5B">
        <w:rPr>
          <w:b/>
          <w:sz w:val="28"/>
          <w:szCs w:val="28"/>
          <w:u w:val="single"/>
        </w:rPr>
        <w:t>от 28.11.2019 № 25</w:t>
      </w:r>
      <w:r w:rsidRPr="00750B5B">
        <w:rPr>
          <w:b/>
          <w:sz w:val="28"/>
          <w:szCs w:val="28"/>
        </w:rPr>
        <w:t xml:space="preserve"> </w:t>
      </w:r>
      <w:r w:rsidRPr="00750B5B">
        <w:rPr>
          <w:sz w:val="28"/>
          <w:szCs w:val="28"/>
        </w:rPr>
        <w:t>«</w:t>
      </w:r>
      <w:r w:rsidRPr="00750B5B">
        <w:rPr>
          <w:rStyle w:val="FontStyle22"/>
          <w:sz w:val="28"/>
          <w:szCs w:val="28"/>
        </w:rPr>
        <w:t xml:space="preserve">Об утверждении порядка формирования </w:t>
      </w:r>
      <w:r w:rsidR="00916575" w:rsidRPr="00750B5B">
        <w:rPr>
          <w:rStyle w:val="FontStyle22"/>
          <w:sz w:val="28"/>
          <w:szCs w:val="28"/>
        </w:rPr>
        <w:t xml:space="preserve">                                  </w:t>
      </w:r>
      <w:r w:rsidRPr="00750B5B">
        <w:rPr>
          <w:rStyle w:val="FontStyle22"/>
          <w:sz w:val="28"/>
          <w:szCs w:val="28"/>
        </w:rPr>
        <w:lastRenderedPageBreak/>
        <w:t>и использования бюджетных ассигнований муниципального дорожного фонда сельского поселения Кышик»;</w:t>
      </w:r>
    </w:p>
    <w:p w:rsidR="00666DEE" w:rsidRPr="00750B5B" w:rsidRDefault="00666DEE" w:rsidP="001F74B0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750B5B">
        <w:rPr>
          <w:rStyle w:val="FontStyle22"/>
          <w:sz w:val="28"/>
          <w:szCs w:val="28"/>
        </w:rPr>
        <w:tab/>
      </w:r>
      <w:r w:rsidR="00E72CE0">
        <w:rPr>
          <w:sz w:val="28"/>
          <w:szCs w:val="28"/>
        </w:rPr>
        <w:t>- р</w:t>
      </w:r>
      <w:r w:rsidRPr="00750B5B">
        <w:rPr>
          <w:sz w:val="28"/>
          <w:szCs w:val="28"/>
        </w:rPr>
        <w:t xml:space="preserve">ешение Совета депутатов </w:t>
      </w:r>
      <w:r w:rsidR="00916575" w:rsidRPr="00750B5B">
        <w:rPr>
          <w:sz w:val="28"/>
          <w:szCs w:val="28"/>
        </w:rPr>
        <w:t>сельского поселения Кышик</w:t>
      </w:r>
      <w:r w:rsidR="00916575" w:rsidRPr="00750B5B">
        <w:rPr>
          <w:b/>
          <w:sz w:val="28"/>
          <w:szCs w:val="28"/>
          <w:u w:val="single"/>
        </w:rPr>
        <w:t xml:space="preserve">                            </w:t>
      </w:r>
      <w:r w:rsidRPr="00750B5B">
        <w:rPr>
          <w:b/>
          <w:sz w:val="28"/>
          <w:szCs w:val="28"/>
          <w:u w:val="single"/>
        </w:rPr>
        <w:t xml:space="preserve">от 28.11.2019 № 25 </w:t>
      </w:r>
      <w:r w:rsidRPr="00750B5B">
        <w:rPr>
          <w:sz w:val="28"/>
          <w:szCs w:val="28"/>
        </w:rPr>
        <w:t>«</w:t>
      </w:r>
      <w:r w:rsidRPr="00750B5B">
        <w:rPr>
          <w:rStyle w:val="FontStyle22"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Кышик».</w:t>
      </w:r>
    </w:p>
    <w:p w:rsidR="00666DEE" w:rsidRDefault="00CF391C" w:rsidP="001F74B0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750B5B">
        <w:rPr>
          <w:rStyle w:val="FontStyle22"/>
          <w:sz w:val="28"/>
          <w:szCs w:val="28"/>
        </w:rPr>
        <w:tab/>
      </w:r>
      <w:proofErr w:type="gramStart"/>
      <w:r w:rsidR="00E72CE0">
        <w:rPr>
          <w:rStyle w:val="FontStyle22"/>
          <w:sz w:val="28"/>
          <w:szCs w:val="28"/>
        </w:rPr>
        <w:t xml:space="preserve">Контрольно-счетная палата обращает внимание, что </w:t>
      </w:r>
      <w:r w:rsidRPr="00750B5B">
        <w:rPr>
          <w:rStyle w:val="FontStyle22"/>
          <w:sz w:val="28"/>
          <w:szCs w:val="28"/>
        </w:rPr>
        <w:t>вышеуказанные документы не включены в региональный регистр муниципальных нормативных правовых актов</w:t>
      </w:r>
      <w:r w:rsidR="00E72CE0">
        <w:rPr>
          <w:rStyle w:val="FontStyle22"/>
          <w:sz w:val="28"/>
          <w:szCs w:val="28"/>
        </w:rPr>
        <w:t xml:space="preserve"> </w:t>
      </w:r>
      <w:r w:rsidRPr="00750B5B">
        <w:rPr>
          <w:rStyle w:val="FontStyle22"/>
          <w:sz w:val="28"/>
          <w:szCs w:val="28"/>
        </w:rPr>
        <w:t>Ханты-Мансийского автономного округа</w:t>
      </w:r>
      <w:r w:rsidR="00E72CE0">
        <w:rPr>
          <w:rStyle w:val="FontStyle22"/>
          <w:sz w:val="28"/>
          <w:szCs w:val="28"/>
        </w:rPr>
        <w:t xml:space="preserve">                </w:t>
      </w:r>
      <w:r w:rsidRPr="00750B5B">
        <w:rPr>
          <w:rStyle w:val="FontStyle22"/>
          <w:sz w:val="28"/>
          <w:szCs w:val="28"/>
        </w:rPr>
        <w:t xml:space="preserve"> – Югры</w:t>
      </w:r>
      <w:r w:rsidR="003B7714" w:rsidRPr="00750B5B">
        <w:rPr>
          <w:rStyle w:val="FontStyle22"/>
          <w:sz w:val="28"/>
          <w:szCs w:val="28"/>
        </w:rPr>
        <w:t xml:space="preserve"> (по состоянию  на 25.12.2019)</w:t>
      </w:r>
      <w:r w:rsidR="00F5448D" w:rsidRPr="00750B5B">
        <w:rPr>
          <w:rStyle w:val="FontStyle22"/>
          <w:sz w:val="28"/>
          <w:szCs w:val="28"/>
        </w:rPr>
        <w:t xml:space="preserve">, что </w:t>
      </w:r>
      <w:r w:rsidR="003641C8" w:rsidRPr="00750B5B">
        <w:rPr>
          <w:rStyle w:val="FontStyle22"/>
          <w:sz w:val="28"/>
          <w:szCs w:val="28"/>
        </w:rPr>
        <w:t>не соответствует</w:t>
      </w:r>
      <w:r w:rsidR="00F5448D" w:rsidRPr="00750B5B">
        <w:rPr>
          <w:rStyle w:val="FontStyle22"/>
          <w:sz w:val="28"/>
          <w:szCs w:val="28"/>
        </w:rPr>
        <w:t xml:space="preserve"> положения</w:t>
      </w:r>
      <w:r w:rsidR="003641C8" w:rsidRPr="00750B5B">
        <w:rPr>
          <w:rStyle w:val="FontStyle22"/>
          <w:sz w:val="28"/>
          <w:szCs w:val="28"/>
        </w:rPr>
        <w:t>м</w:t>
      </w:r>
      <w:r w:rsidR="00F5448D" w:rsidRPr="00750B5B">
        <w:rPr>
          <w:rStyle w:val="FontStyle22"/>
          <w:sz w:val="28"/>
          <w:szCs w:val="28"/>
        </w:rPr>
        <w:t xml:space="preserve"> статьи 43.1 </w:t>
      </w:r>
      <w:r w:rsidR="00F5448D" w:rsidRPr="00750B5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статьи 4 Закона ХМАО</w:t>
      </w:r>
      <w:r w:rsidR="00E72CE0">
        <w:rPr>
          <w:sz w:val="28"/>
          <w:szCs w:val="28"/>
        </w:rPr>
        <w:t xml:space="preserve"> - Югры от 24.11.2008 № 138-оз                  </w:t>
      </w:r>
      <w:r w:rsidR="00F5448D" w:rsidRPr="00750B5B">
        <w:rPr>
          <w:sz w:val="28"/>
          <w:szCs w:val="28"/>
        </w:rPr>
        <w:t xml:space="preserve">«О регистре муниципальных нормативных правовых актов </w:t>
      </w:r>
      <w:r w:rsidR="003B7714" w:rsidRPr="00750B5B">
        <w:rPr>
          <w:sz w:val="28"/>
          <w:szCs w:val="28"/>
        </w:rPr>
        <w:t xml:space="preserve">                       </w:t>
      </w:r>
      <w:r w:rsidR="00F5448D" w:rsidRPr="00750B5B">
        <w:rPr>
          <w:sz w:val="28"/>
          <w:szCs w:val="28"/>
        </w:rPr>
        <w:t>Ханты-Мансийского автономного</w:t>
      </w:r>
      <w:proofErr w:type="gramEnd"/>
      <w:r w:rsidR="00F5448D" w:rsidRPr="00750B5B">
        <w:rPr>
          <w:sz w:val="28"/>
          <w:szCs w:val="28"/>
        </w:rPr>
        <w:t xml:space="preserve"> округа – Югры».</w:t>
      </w:r>
      <w:r w:rsidR="00F5448D" w:rsidRPr="00750B5B">
        <w:rPr>
          <w:rStyle w:val="FontStyle22"/>
          <w:sz w:val="28"/>
          <w:szCs w:val="28"/>
        </w:rPr>
        <w:tab/>
      </w:r>
    </w:p>
    <w:p w:rsidR="001F74B0" w:rsidRDefault="001F74B0" w:rsidP="001F74B0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1F74B0" w:rsidRDefault="001F74B0" w:rsidP="001F74B0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1F74B0" w:rsidRDefault="001F74B0" w:rsidP="001F74B0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1F74B0" w:rsidRPr="00750B5B" w:rsidRDefault="001F74B0" w:rsidP="001F74B0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0C26CA" w:rsidRDefault="000C26CA" w:rsidP="001F74B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555" w:rsidRPr="00763A07" w:rsidRDefault="001C7555" w:rsidP="001F74B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1C7555" w:rsidRPr="00763A07" w:rsidRDefault="001C7555" w:rsidP="001F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</w:p>
    <w:p w:rsidR="001C7555" w:rsidRPr="00763A07" w:rsidRDefault="001C7555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687B"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«О бюджете сельского поселения К</w:t>
      </w:r>
      <w:r w:rsidR="0054687B"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54687B"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4687B"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4687B"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7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Ханты-Мансийского района  предлагает:</w:t>
      </w:r>
    </w:p>
    <w:p w:rsidR="001C7555" w:rsidRPr="00D02515" w:rsidRDefault="001C7555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r w:rsidR="0043396C" w:rsidRPr="00D02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Pr="00D025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A2D" w:rsidRDefault="00F40A2D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Pr="00A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решения Совета депутатов сельского поселения Кышик «О бюджете сельского поселения Кышик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2021 и 2022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нарушений                 и замечаний,</w:t>
      </w:r>
      <w:r w:rsidRPr="00A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настоящем заключении.</w:t>
      </w:r>
    </w:p>
    <w:p w:rsidR="001C7555" w:rsidRPr="00F40A2D" w:rsidRDefault="00F40A2D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515">
        <w:rPr>
          <w:sz w:val="28"/>
          <w:szCs w:val="28"/>
        </w:rPr>
        <w:t xml:space="preserve"> </w:t>
      </w:r>
      <w:r w:rsidR="001C7555" w:rsidRPr="00F40A2D">
        <w:rPr>
          <w:rFonts w:ascii="Times New Roman" w:hAnsi="Times New Roman" w:cs="Times New Roman"/>
          <w:sz w:val="28"/>
          <w:szCs w:val="28"/>
        </w:rPr>
        <w:t>Администрации сельского поселения К</w:t>
      </w:r>
      <w:r w:rsidR="00AF37F9" w:rsidRPr="00F40A2D">
        <w:rPr>
          <w:rFonts w:ascii="Times New Roman" w:hAnsi="Times New Roman" w:cs="Times New Roman"/>
          <w:sz w:val="28"/>
          <w:szCs w:val="28"/>
        </w:rPr>
        <w:t>ышик</w:t>
      </w:r>
      <w:r w:rsidR="001C7555" w:rsidRPr="00F40A2D">
        <w:rPr>
          <w:rFonts w:ascii="Times New Roman" w:hAnsi="Times New Roman" w:cs="Times New Roman"/>
          <w:sz w:val="28"/>
          <w:szCs w:val="28"/>
        </w:rPr>
        <w:t xml:space="preserve">, в том числе финансово-экономическому сектору: </w:t>
      </w:r>
    </w:p>
    <w:p w:rsidR="001C7555" w:rsidRPr="00C47C3D" w:rsidRDefault="001C7555" w:rsidP="001F74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Принять меры по устранению замечаний, содержащихся                          в настоящем заключении, а также учесть при формировании проекта решения о бюджете сельского поселения К</w:t>
      </w:r>
      <w:r w:rsidR="00AF37F9"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                         КСП ХМР, содержащиеся в заключении на проект бюджета сельского поселения на 20</w:t>
      </w:r>
      <w:r w:rsidR="00C47C3D"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AF37F9"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C3D"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47C3D"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47C3D" w:rsidRPr="00C47C3D" w:rsidRDefault="001C7555" w:rsidP="001F74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47C3D" w:rsidRPr="00C47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принципов бюджетной системы Российской Федерации, уделив особое внимание принципам эффективности использования бюджетных средств, прозрачности (открытости) и достоверности бюджета.</w:t>
      </w:r>
    </w:p>
    <w:p w:rsidR="001C7555" w:rsidRPr="009F011E" w:rsidRDefault="001C7555" w:rsidP="001F74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1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</w:t>
      </w:r>
      <w:r w:rsidR="00BC5F57" w:rsidRPr="009F011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F01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F011E" w:rsidRPr="009F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</w:p>
    <w:p w:rsidR="00A87F19" w:rsidRDefault="001C7555" w:rsidP="001F7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F19">
        <w:rPr>
          <w:rFonts w:ascii="Times New Roman" w:hAnsi="Times New Roman" w:cs="Times New Roman"/>
          <w:sz w:val="28"/>
          <w:szCs w:val="28"/>
        </w:rPr>
        <w:t>2.</w:t>
      </w:r>
      <w:r w:rsidR="00BC5F57" w:rsidRPr="00A87F19">
        <w:rPr>
          <w:rFonts w:ascii="Times New Roman" w:hAnsi="Times New Roman" w:cs="Times New Roman"/>
          <w:sz w:val="28"/>
          <w:szCs w:val="28"/>
        </w:rPr>
        <w:t>4</w:t>
      </w:r>
      <w:r w:rsidRPr="00A87F19">
        <w:rPr>
          <w:rFonts w:ascii="Times New Roman" w:hAnsi="Times New Roman" w:cs="Times New Roman"/>
          <w:sz w:val="28"/>
          <w:szCs w:val="28"/>
        </w:rPr>
        <w:t xml:space="preserve">. </w:t>
      </w:r>
      <w:r w:rsidR="00A87F19" w:rsidRPr="00A87F19">
        <w:rPr>
          <w:rFonts w:ascii="Times New Roman" w:hAnsi="Times New Roman"/>
          <w:sz w:val="28"/>
          <w:szCs w:val="28"/>
        </w:rPr>
        <w:t>Обеспечить</w:t>
      </w:r>
      <w:r w:rsidR="00A87F19">
        <w:rPr>
          <w:rFonts w:ascii="Times New Roman" w:hAnsi="Times New Roman"/>
          <w:sz w:val="28"/>
          <w:szCs w:val="28"/>
        </w:rPr>
        <w:t xml:space="preserve"> предоставление </w:t>
      </w:r>
      <w:r w:rsidR="00A87F19" w:rsidRPr="00512983">
        <w:rPr>
          <w:rFonts w:ascii="Times New Roman" w:hAnsi="Times New Roman"/>
          <w:sz w:val="28"/>
          <w:szCs w:val="28"/>
        </w:rPr>
        <w:t>в КСП ХМР документ</w:t>
      </w:r>
      <w:r w:rsidR="00A87F19">
        <w:rPr>
          <w:rFonts w:ascii="Times New Roman" w:hAnsi="Times New Roman"/>
          <w:sz w:val="28"/>
          <w:szCs w:val="28"/>
        </w:rPr>
        <w:t xml:space="preserve">ов                           </w:t>
      </w:r>
      <w:r w:rsidR="00A87F19" w:rsidRPr="00512983">
        <w:rPr>
          <w:rFonts w:ascii="Times New Roman" w:hAnsi="Times New Roman"/>
          <w:sz w:val="28"/>
          <w:szCs w:val="28"/>
        </w:rPr>
        <w:t xml:space="preserve"> и материал</w:t>
      </w:r>
      <w:r w:rsidR="00A87F19">
        <w:rPr>
          <w:rFonts w:ascii="Times New Roman" w:hAnsi="Times New Roman"/>
          <w:sz w:val="28"/>
          <w:szCs w:val="28"/>
        </w:rPr>
        <w:t xml:space="preserve">ов </w:t>
      </w:r>
      <w:r w:rsidR="00A87F19" w:rsidRPr="00512983">
        <w:rPr>
          <w:rFonts w:ascii="Times New Roman" w:hAnsi="Times New Roman"/>
          <w:sz w:val="28"/>
          <w:szCs w:val="28"/>
        </w:rPr>
        <w:t xml:space="preserve">в соответствии с требованиями статьи 184.2. Бюджетного кодекса РФ и Положением о бюджетном процессе сельского поселения </w:t>
      </w:r>
      <w:r w:rsidR="00014295">
        <w:rPr>
          <w:rFonts w:ascii="Times New Roman" w:hAnsi="Times New Roman"/>
          <w:sz w:val="28"/>
          <w:szCs w:val="28"/>
        </w:rPr>
        <w:t>Кышик</w:t>
      </w:r>
      <w:r w:rsidR="00A87F19" w:rsidRPr="00512983">
        <w:rPr>
          <w:rFonts w:ascii="Times New Roman" w:hAnsi="Times New Roman"/>
          <w:sz w:val="28"/>
          <w:szCs w:val="28"/>
        </w:rPr>
        <w:t>.</w:t>
      </w:r>
    </w:p>
    <w:p w:rsidR="00A87F19" w:rsidRPr="00512983" w:rsidRDefault="00A87F19" w:rsidP="001F7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F19">
        <w:rPr>
          <w:rFonts w:ascii="Times New Roman" w:hAnsi="Times New Roman" w:cs="Times New Roman"/>
          <w:sz w:val="28"/>
          <w:szCs w:val="28"/>
        </w:rPr>
        <w:t xml:space="preserve">2.5. </w:t>
      </w:r>
      <w:r w:rsidRPr="008107FB">
        <w:rPr>
          <w:rFonts w:ascii="Times New Roman" w:hAnsi="Times New Roman"/>
          <w:sz w:val="28"/>
          <w:szCs w:val="28"/>
        </w:rPr>
        <w:t>Применять при формировании Проекта бюджета Порядок                       и Методику планирования бюджетных ассигнований с учетом требований Бюджетного кодекса РФ.</w:t>
      </w:r>
    </w:p>
    <w:p w:rsidR="00A87F19" w:rsidRPr="00512983" w:rsidRDefault="00A87F19" w:rsidP="001F7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12983">
        <w:rPr>
          <w:rFonts w:ascii="Times New Roman" w:hAnsi="Times New Roman"/>
          <w:sz w:val="28"/>
          <w:szCs w:val="28"/>
        </w:rPr>
        <w:t>В качестве основы бюджетного планирования использовать муниципальные программы. С учетом требования статей                                          172 и 179 Бюджетного кодекса РФ рассмотреть вопрос об увеличении доли программных расходов в бюджете сельского поселения К</w:t>
      </w:r>
      <w:r>
        <w:rPr>
          <w:rFonts w:ascii="Times New Roman" w:hAnsi="Times New Roman"/>
          <w:sz w:val="28"/>
          <w:szCs w:val="28"/>
        </w:rPr>
        <w:t>ышик</w:t>
      </w:r>
      <w:r w:rsidRPr="00512983">
        <w:rPr>
          <w:rFonts w:ascii="Times New Roman" w:hAnsi="Times New Roman"/>
          <w:sz w:val="28"/>
          <w:szCs w:val="28"/>
        </w:rPr>
        <w:t>.</w:t>
      </w:r>
    </w:p>
    <w:p w:rsidR="00A87F19" w:rsidRPr="00512983" w:rsidRDefault="00A87F19" w:rsidP="001F7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12983">
        <w:rPr>
          <w:rFonts w:ascii="Times New Roman" w:hAnsi="Times New Roman"/>
          <w:sz w:val="28"/>
          <w:szCs w:val="28"/>
        </w:rPr>
        <w:t>Устранить выявленное разночтение приложений к Проекту решения с паспортами муниципальных программ сельского поселения К</w:t>
      </w:r>
      <w:r>
        <w:rPr>
          <w:rFonts w:ascii="Times New Roman" w:hAnsi="Times New Roman"/>
          <w:sz w:val="28"/>
          <w:szCs w:val="28"/>
        </w:rPr>
        <w:t>ышик</w:t>
      </w:r>
      <w:r w:rsidRPr="00512983">
        <w:rPr>
          <w:rFonts w:ascii="Times New Roman" w:hAnsi="Times New Roman"/>
          <w:sz w:val="28"/>
          <w:szCs w:val="28"/>
        </w:rPr>
        <w:t xml:space="preserve"> в части исключения из приложений наименований муниципальных программ Ханты-Мансийского района, соисполнителем которых является сельское поселение К</w:t>
      </w:r>
      <w:r>
        <w:rPr>
          <w:rFonts w:ascii="Times New Roman" w:hAnsi="Times New Roman"/>
          <w:sz w:val="28"/>
          <w:szCs w:val="28"/>
        </w:rPr>
        <w:t>ышик</w:t>
      </w:r>
      <w:r w:rsidRPr="00512983">
        <w:rPr>
          <w:rFonts w:ascii="Times New Roman" w:hAnsi="Times New Roman"/>
          <w:sz w:val="28"/>
          <w:szCs w:val="28"/>
        </w:rPr>
        <w:t xml:space="preserve"> (в случаях утверждения соответствующих аналогичных муниципальных программ сельского поселения К</w:t>
      </w:r>
      <w:r>
        <w:rPr>
          <w:rFonts w:ascii="Times New Roman" w:hAnsi="Times New Roman"/>
          <w:sz w:val="28"/>
          <w:szCs w:val="28"/>
        </w:rPr>
        <w:t>ышик</w:t>
      </w:r>
      <w:r w:rsidRPr="00512983">
        <w:rPr>
          <w:rFonts w:ascii="Times New Roman" w:hAnsi="Times New Roman"/>
          <w:sz w:val="28"/>
          <w:szCs w:val="28"/>
        </w:rPr>
        <w:t>).</w:t>
      </w:r>
    </w:p>
    <w:p w:rsidR="00B85DC6" w:rsidRPr="00224975" w:rsidRDefault="00A87F19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85DC6" w:rsidRPr="0009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оплату труда </w:t>
      </w:r>
      <w:r w:rsidR="00B8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(глава сельского поселения) лиц, замещающих должности </w:t>
      </w:r>
      <w:r w:rsidR="00B85D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5DC6" w:rsidRPr="00FF538B">
        <w:rPr>
          <w:rFonts w:ascii="Times New Roman" w:hAnsi="Times New Roman" w:cs="Times New Roman"/>
          <w:sz w:val="28"/>
          <w:szCs w:val="28"/>
        </w:rPr>
        <w:t>служ</w:t>
      </w:r>
      <w:r w:rsidR="00B85DC6">
        <w:rPr>
          <w:rFonts w:ascii="Times New Roman" w:hAnsi="Times New Roman" w:cs="Times New Roman"/>
          <w:sz w:val="28"/>
          <w:szCs w:val="28"/>
        </w:rPr>
        <w:t>бы (</w:t>
      </w:r>
      <w:r w:rsidR="00B85DC6" w:rsidRPr="0009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B85D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5DC6" w:rsidRPr="0009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B85DC6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85DC6" w:rsidRPr="0009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 соответствие с действующим з</w:t>
      </w:r>
      <w:r w:rsidR="00B8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аконодательством. Учесть </w:t>
      </w:r>
      <w:r w:rsidR="00B85DC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</w:t>
      </w:r>
      <w:proofErr w:type="gramStart"/>
      <w:r w:rsidR="00B85D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5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DC6">
        <w:rPr>
          <w:rFonts w:ascii="Times New Roman" w:hAnsi="Times New Roman" w:cs="Times New Roman"/>
          <w:sz w:val="28"/>
          <w:szCs w:val="28"/>
        </w:rPr>
        <w:t>Ханты-</w:t>
      </w:r>
      <w:r w:rsidR="00B85DC6" w:rsidRPr="00543E85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="00B85DC6" w:rsidRPr="00543E85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350FA7" w:rsidRPr="00D36D3A" w:rsidRDefault="00B85DC6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36D3A">
        <w:rPr>
          <w:rFonts w:ascii="Times New Roman" w:hAnsi="Times New Roman" w:cs="Times New Roman"/>
          <w:sz w:val="28"/>
          <w:szCs w:val="28"/>
        </w:rPr>
        <w:t>Скорректировать</w:t>
      </w:r>
      <w:r w:rsidR="00350FA7" w:rsidRPr="00750B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0FA7" w:rsidRPr="00D36D3A">
        <w:rPr>
          <w:rFonts w:ascii="Times New Roman" w:hAnsi="Times New Roman" w:cs="Times New Roman"/>
          <w:sz w:val="28"/>
          <w:szCs w:val="28"/>
        </w:rPr>
        <w:t>наименовани</w:t>
      </w:r>
      <w:r w:rsidR="00D36D3A" w:rsidRPr="00D36D3A">
        <w:rPr>
          <w:rFonts w:ascii="Times New Roman" w:hAnsi="Times New Roman" w:cs="Times New Roman"/>
          <w:sz w:val="28"/>
          <w:szCs w:val="28"/>
        </w:rPr>
        <w:t>е</w:t>
      </w:r>
      <w:r w:rsidR="00350FA7" w:rsidRPr="00D36D3A">
        <w:rPr>
          <w:rFonts w:ascii="Times New Roman" w:hAnsi="Times New Roman" w:cs="Times New Roman"/>
          <w:sz w:val="28"/>
          <w:szCs w:val="28"/>
        </w:rPr>
        <w:t xml:space="preserve"> Приложения 16</w:t>
      </w:r>
      <w:r w:rsidR="00D36D3A" w:rsidRPr="00D36D3A">
        <w:rPr>
          <w:rFonts w:ascii="Times New Roman" w:hAnsi="Times New Roman" w:cs="Times New Roman"/>
          <w:sz w:val="28"/>
          <w:szCs w:val="28"/>
        </w:rPr>
        <w:t>, Приложения 17</w:t>
      </w:r>
      <w:r w:rsidR="00D36D3A">
        <w:rPr>
          <w:rFonts w:ascii="Times New Roman" w:hAnsi="Times New Roman" w:cs="Times New Roman"/>
          <w:sz w:val="28"/>
          <w:szCs w:val="28"/>
        </w:rPr>
        <w:t xml:space="preserve"> к Проекту решения о бюджете</w:t>
      </w:r>
      <w:r w:rsidR="00350FA7" w:rsidRPr="00D36D3A">
        <w:rPr>
          <w:rFonts w:ascii="Times New Roman" w:hAnsi="Times New Roman" w:cs="Times New Roman"/>
          <w:sz w:val="28"/>
          <w:szCs w:val="28"/>
        </w:rPr>
        <w:t>.</w:t>
      </w:r>
    </w:p>
    <w:p w:rsidR="00D36D3A" w:rsidRDefault="00350FA7" w:rsidP="001F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36D3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36D3A" w:rsidRPr="00750B5B">
        <w:rPr>
          <w:rFonts w:ascii="Times New Roman" w:hAnsi="Times New Roman" w:cs="Times New Roman"/>
          <w:sz w:val="28"/>
          <w:szCs w:val="28"/>
        </w:rPr>
        <w:t>оценк</w:t>
      </w:r>
      <w:r w:rsidR="00014295">
        <w:rPr>
          <w:rFonts w:ascii="Times New Roman" w:hAnsi="Times New Roman" w:cs="Times New Roman"/>
          <w:sz w:val="28"/>
          <w:szCs w:val="28"/>
        </w:rPr>
        <w:t>у</w:t>
      </w:r>
      <w:r w:rsidR="00D36D3A" w:rsidRPr="00750B5B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</w:t>
      </w:r>
      <w:r w:rsidR="00D36D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6D3A" w:rsidRPr="00750B5B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D36D3A">
        <w:rPr>
          <w:rFonts w:ascii="Times New Roman" w:hAnsi="Times New Roman" w:cs="Times New Roman"/>
          <w:sz w:val="28"/>
          <w:szCs w:val="28"/>
        </w:rPr>
        <w:t>, с учетом замечаний содержащихся в данном заключении.</w:t>
      </w:r>
    </w:p>
    <w:p w:rsidR="00D36D3A" w:rsidRPr="00750B5B" w:rsidRDefault="00D36D3A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2.11. Актуализировать </w:t>
      </w:r>
      <w:r w:rsidR="005B36DC" w:rsidRPr="00750B5B">
        <w:rPr>
          <w:rFonts w:ascii="Times New Roman" w:hAnsi="Times New Roman" w:cs="Times New Roman"/>
          <w:sz w:val="28"/>
          <w:szCs w:val="28"/>
        </w:rPr>
        <w:t>Поряд</w:t>
      </w:r>
      <w:r w:rsidR="00E452EE">
        <w:rPr>
          <w:rFonts w:ascii="Times New Roman" w:hAnsi="Times New Roman" w:cs="Times New Roman"/>
          <w:sz w:val="28"/>
          <w:szCs w:val="28"/>
        </w:rPr>
        <w:t>о</w:t>
      </w:r>
      <w:r w:rsidR="005B36DC" w:rsidRPr="00750B5B">
        <w:rPr>
          <w:rFonts w:ascii="Times New Roman" w:hAnsi="Times New Roman" w:cs="Times New Roman"/>
          <w:sz w:val="28"/>
          <w:szCs w:val="28"/>
        </w:rPr>
        <w:t>к расходования средств резервного фонда администрации сельского поселения</w:t>
      </w:r>
      <w:r w:rsidR="00014295">
        <w:rPr>
          <w:rFonts w:ascii="Times New Roman" w:hAnsi="Times New Roman" w:cs="Times New Roman"/>
          <w:sz w:val="28"/>
          <w:szCs w:val="28"/>
        </w:rPr>
        <w:t>,</w:t>
      </w:r>
      <w:r w:rsidR="005B36DC" w:rsidRPr="00750B5B">
        <w:rPr>
          <w:rFonts w:ascii="Times New Roman" w:hAnsi="Times New Roman" w:cs="Times New Roman"/>
          <w:sz w:val="28"/>
          <w:szCs w:val="28"/>
        </w:rPr>
        <w:t xml:space="preserve"> </w:t>
      </w:r>
      <w:r w:rsidR="005B36DC">
        <w:rPr>
          <w:rFonts w:ascii="Times New Roman" w:hAnsi="Times New Roman" w:cs="Times New Roman"/>
          <w:sz w:val="28"/>
          <w:szCs w:val="28"/>
        </w:rPr>
        <w:t>утвержденн</w:t>
      </w:r>
      <w:r w:rsidR="00E452EE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5B36DC">
        <w:rPr>
          <w:rFonts w:ascii="Times New Roman" w:hAnsi="Times New Roman" w:cs="Times New Roman"/>
          <w:sz w:val="28"/>
          <w:szCs w:val="28"/>
        </w:rPr>
        <w:t xml:space="preserve"> </w:t>
      </w:r>
      <w:r w:rsidR="00014295">
        <w:rPr>
          <w:rFonts w:ascii="Times New Roman" w:hAnsi="Times New Roman" w:cs="Times New Roman"/>
          <w:sz w:val="28"/>
          <w:szCs w:val="28"/>
        </w:rPr>
        <w:t>п</w:t>
      </w:r>
      <w:r w:rsidRPr="00750B5B">
        <w:rPr>
          <w:rFonts w:ascii="Times New Roman" w:hAnsi="Times New Roman" w:cs="Times New Roman"/>
          <w:sz w:val="28"/>
          <w:szCs w:val="28"/>
        </w:rPr>
        <w:t>остановление</w:t>
      </w:r>
      <w:r w:rsidR="005B36DC">
        <w:rPr>
          <w:rFonts w:ascii="Times New Roman" w:hAnsi="Times New Roman" w:cs="Times New Roman"/>
          <w:sz w:val="28"/>
          <w:szCs w:val="28"/>
        </w:rPr>
        <w:t>м</w:t>
      </w:r>
      <w:r w:rsidRPr="00750B5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Кышик</w:t>
      </w:r>
      <w:r w:rsidR="005B36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5B">
        <w:rPr>
          <w:rFonts w:ascii="Times New Roman" w:hAnsi="Times New Roman" w:cs="Times New Roman"/>
          <w:sz w:val="28"/>
          <w:szCs w:val="28"/>
        </w:rPr>
        <w:t>от 28.11.2019 № 25</w:t>
      </w:r>
      <w:r w:rsidR="005B36DC" w:rsidRPr="005B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5D503E" w:rsidRDefault="00D36D3A" w:rsidP="001F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D3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50B5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D503E">
        <w:rPr>
          <w:rFonts w:ascii="Times New Roman" w:hAnsi="Times New Roman" w:cs="Times New Roman"/>
          <w:sz w:val="28"/>
          <w:szCs w:val="28"/>
        </w:rPr>
        <w:t xml:space="preserve"> 2 статьи 173 Бюджетного к</w:t>
      </w:r>
      <w:r w:rsidRPr="00750B5B">
        <w:rPr>
          <w:rFonts w:ascii="Times New Roman" w:hAnsi="Times New Roman" w:cs="Times New Roman"/>
          <w:sz w:val="28"/>
          <w:szCs w:val="28"/>
        </w:rPr>
        <w:t>одекса Российской Федерации предост</w:t>
      </w:r>
      <w:r>
        <w:rPr>
          <w:rFonts w:ascii="Times New Roman" w:hAnsi="Times New Roman" w:cs="Times New Roman"/>
          <w:sz w:val="28"/>
          <w:szCs w:val="28"/>
        </w:rPr>
        <w:t>авить</w:t>
      </w:r>
      <w:r w:rsidRPr="00750B5B">
        <w:rPr>
          <w:rFonts w:ascii="Times New Roman" w:hAnsi="Times New Roman" w:cs="Times New Roman"/>
          <w:sz w:val="28"/>
          <w:szCs w:val="28"/>
        </w:rPr>
        <w:t xml:space="preserve"> Порядок разработки                               </w:t>
      </w:r>
      <w:r w:rsidRPr="00750B5B">
        <w:rPr>
          <w:rFonts w:ascii="Times New Roman" w:hAnsi="Times New Roman" w:cs="Times New Roman"/>
          <w:sz w:val="28"/>
          <w:szCs w:val="28"/>
        </w:rPr>
        <w:lastRenderedPageBreak/>
        <w:t>и утверждения прогноза социально-экономического разви</w:t>
      </w:r>
      <w:r w:rsidR="005D503E">
        <w:rPr>
          <w:rFonts w:ascii="Times New Roman" w:hAnsi="Times New Roman" w:cs="Times New Roman"/>
          <w:sz w:val="28"/>
          <w:szCs w:val="28"/>
        </w:rPr>
        <w:t>тия  сельского поселения Кышик.</w:t>
      </w:r>
    </w:p>
    <w:p w:rsidR="00D36D3A" w:rsidRPr="005D503E" w:rsidRDefault="00D36D3A" w:rsidP="001F74B0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 w:rsidRPr="005D503E">
        <w:rPr>
          <w:rFonts w:ascii="Times New Roman" w:hAnsi="Times New Roman" w:cs="Times New Roman"/>
          <w:sz w:val="28"/>
          <w:szCs w:val="28"/>
        </w:rPr>
        <w:t xml:space="preserve">2.13. Обеспечить в дальнейшем соблюдение </w:t>
      </w:r>
      <w:r w:rsidRPr="005D503E">
        <w:rPr>
          <w:rStyle w:val="FontStyle22"/>
          <w:sz w:val="28"/>
          <w:szCs w:val="28"/>
        </w:rPr>
        <w:t xml:space="preserve">статьи 43.1 </w:t>
      </w:r>
      <w:r w:rsidRPr="005D503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</w:t>
      </w:r>
      <w:r w:rsidR="005D503E">
        <w:rPr>
          <w:rFonts w:ascii="Times New Roman" w:hAnsi="Times New Roman" w:cs="Times New Roman"/>
          <w:sz w:val="28"/>
          <w:szCs w:val="28"/>
        </w:rPr>
        <w:t>в</w:t>
      </w:r>
      <w:r w:rsidRPr="005D503E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статьи 4 Закона ХМАО - Югры от 24.11.2008 № 138-оз «О регистре муниципальных нормативных правовых актов Ханты-Мансийского автономного округа </w:t>
      </w:r>
      <w:r w:rsidR="005D50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03E">
        <w:rPr>
          <w:rFonts w:ascii="Times New Roman" w:hAnsi="Times New Roman" w:cs="Times New Roman"/>
          <w:sz w:val="28"/>
          <w:szCs w:val="28"/>
        </w:rPr>
        <w:t>– Югры».</w:t>
      </w:r>
      <w:r w:rsidRPr="005D503E">
        <w:rPr>
          <w:rStyle w:val="FontStyle22"/>
          <w:sz w:val="28"/>
          <w:szCs w:val="28"/>
        </w:rPr>
        <w:tab/>
      </w:r>
    </w:p>
    <w:p w:rsidR="0079037E" w:rsidRPr="00763A07" w:rsidRDefault="0079037E" w:rsidP="001F74B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03E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5D503E">
        <w:rPr>
          <w:rFonts w:ascii="Times New Roman" w:eastAsia="Calibri" w:hAnsi="Times New Roman" w:cs="Times New Roman"/>
          <w:sz w:val="28"/>
          <w:szCs w:val="28"/>
        </w:rPr>
        <w:t>Внести корректировку  в Положение об отдельных вопросах организации и осуществления бюджетного процесса в сельском поселении, в части установления срока предоставления контрольно-счетной палатой</w:t>
      </w:r>
      <w:r w:rsidRPr="00763A0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заключения на Проект бюджета, а именно: «…не позднее 25 календарных дней со дня получения контрольно-счетной палатой Ханты-Мансийского района Проекта решения о бюджете сельского поселения Кышик на очередной финансовый год и плановый период…».</w:t>
      </w:r>
      <w:proofErr w:type="gramEnd"/>
      <w:r w:rsidRPr="00763A07">
        <w:rPr>
          <w:rFonts w:ascii="Times New Roman" w:eastAsia="Calibri" w:hAnsi="Times New Roman" w:cs="Times New Roman"/>
          <w:sz w:val="28"/>
          <w:szCs w:val="28"/>
        </w:rPr>
        <w:t xml:space="preserve"> Дополнение предлагается с учетом содержания Соглашения               о передаче полномочий по осуществлению внешнего муниципального финансового контроля и с целью установления единого срока предоставления контрольно-счетной палатой Ханты-Мансийского района заключения по результатам проведения экспертизы проекта местных бюджетов.</w:t>
      </w:r>
    </w:p>
    <w:p w:rsidR="00B00E8E" w:rsidRPr="00763A07" w:rsidRDefault="001C7555" w:rsidP="001F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3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D36D3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9037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C6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C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1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C6B32" w:rsidRPr="001F74B0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1F74B0" w:rsidRPr="001F74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4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6D3A" w:rsidRPr="001F74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</w:t>
      </w:r>
      <w:r w:rsidRPr="00EC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контрольно-счетной палаты Ханты-Мансийского района информацию (материалы и (или)</w:t>
      </w:r>
      <w:r w:rsidRPr="00EC6B32"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  <w:t xml:space="preserve"> </w:t>
      </w:r>
      <w:r w:rsidRPr="00EC6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 по результатам рассмотрения предложений и принятым мерам, в части данного Проекта решения.</w:t>
      </w:r>
    </w:p>
    <w:sectPr w:rsidR="00B00E8E" w:rsidRPr="00763A07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47" w:rsidRDefault="00AF7047" w:rsidP="00617B40">
      <w:pPr>
        <w:spacing w:after="0" w:line="240" w:lineRule="auto"/>
      </w:pPr>
      <w:r>
        <w:separator/>
      </w:r>
    </w:p>
  </w:endnote>
  <w:endnote w:type="continuationSeparator" w:id="0">
    <w:p w:rsidR="00AF7047" w:rsidRDefault="00AF704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AF7047" w:rsidRDefault="00502B9D">
        <w:pPr>
          <w:pStyle w:val="a8"/>
          <w:jc w:val="right"/>
        </w:pPr>
        <w:r>
          <w:fldChar w:fldCharType="begin"/>
        </w:r>
        <w:r w:rsidR="00AF7047">
          <w:instrText>PAGE   \* MERGEFORMAT</w:instrText>
        </w:r>
        <w:r>
          <w:fldChar w:fldCharType="separate"/>
        </w:r>
        <w:r w:rsidR="00B16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047" w:rsidRDefault="00AF70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47" w:rsidRDefault="00AF7047" w:rsidP="00617B40">
      <w:pPr>
        <w:spacing w:after="0" w:line="240" w:lineRule="auto"/>
      </w:pPr>
      <w:r>
        <w:separator/>
      </w:r>
    </w:p>
  </w:footnote>
  <w:footnote w:type="continuationSeparator" w:id="0">
    <w:p w:rsidR="00AF7047" w:rsidRDefault="00AF704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B3C30"/>
    <w:multiLevelType w:val="multilevel"/>
    <w:tmpl w:val="A0D4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354B14"/>
    <w:multiLevelType w:val="hybridMultilevel"/>
    <w:tmpl w:val="A3A8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B6D76"/>
    <w:multiLevelType w:val="multilevel"/>
    <w:tmpl w:val="48900D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42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34"/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6"/>
  </w:num>
  <w:num w:numId="9">
    <w:abstractNumId w:val="43"/>
  </w:num>
  <w:num w:numId="10">
    <w:abstractNumId w:val="44"/>
  </w:num>
  <w:num w:numId="11">
    <w:abstractNumId w:val="3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24"/>
  </w:num>
  <w:num w:numId="18">
    <w:abstractNumId w:val="6"/>
  </w:num>
  <w:num w:numId="19">
    <w:abstractNumId w:val="9"/>
  </w:num>
  <w:num w:numId="20">
    <w:abstractNumId w:val="45"/>
  </w:num>
  <w:num w:numId="21">
    <w:abstractNumId w:val="20"/>
  </w:num>
  <w:num w:numId="22">
    <w:abstractNumId w:val="23"/>
  </w:num>
  <w:num w:numId="23">
    <w:abstractNumId w:val="40"/>
  </w:num>
  <w:num w:numId="24">
    <w:abstractNumId w:val="42"/>
  </w:num>
  <w:num w:numId="25">
    <w:abstractNumId w:val="5"/>
  </w:num>
  <w:num w:numId="26">
    <w:abstractNumId w:val="29"/>
  </w:num>
  <w:num w:numId="27">
    <w:abstractNumId w:val="18"/>
  </w:num>
  <w:num w:numId="28">
    <w:abstractNumId w:val="36"/>
  </w:num>
  <w:num w:numId="29">
    <w:abstractNumId w:val="46"/>
  </w:num>
  <w:num w:numId="30">
    <w:abstractNumId w:val="19"/>
  </w:num>
  <w:num w:numId="31">
    <w:abstractNumId w:val="27"/>
  </w:num>
  <w:num w:numId="32">
    <w:abstractNumId w:val="15"/>
  </w:num>
  <w:num w:numId="33">
    <w:abstractNumId w:val="3"/>
  </w:num>
  <w:num w:numId="34">
    <w:abstractNumId w:val="17"/>
  </w:num>
  <w:num w:numId="35">
    <w:abstractNumId w:val="32"/>
  </w:num>
  <w:num w:numId="36">
    <w:abstractNumId w:val="11"/>
  </w:num>
  <w:num w:numId="37">
    <w:abstractNumId w:val="10"/>
  </w:num>
  <w:num w:numId="38">
    <w:abstractNumId w:val="22"/>
  </w:num>
  <w:num w:numId="39">
    <w:abstractNumId w:val="4"/>
  </w:num>
  <w:num w:numId="40">
    <w:abstractNumId w:val="37"/>
  </w:num>
  <w:num w:numId="41">
    <w:abstractNumId w:val="33"/>
  </w:num>
  <w:num w:numId="42">
    <w:abstractNumId w:val="7"/>
  </w:num>
  <w:num w:numId="43">
    <w:abstractNumId w:val="2"/>
  </w:num>
  <w:num w:numId="44">
    <w:abstractNumId w:val="39"/>
  </w:num>
  <w:num w:numId="45">
    <w:abstractNumId w:val="12"/>
  </w:num>
  <w:num w:numId="46">
    <w:abstractNumId w:val="14"/>
  </w:num>
  <w:num w:numId="47">
    <w:abstractNumId w:val="41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FE3"/>
    <w:rsid w:val="000104A2"/>
    <w:rsid w:val="00012153"/>
    <w:rsid w:val="00013AD1"/>
    <w:rsid w:val="00014295"/>
    <w:rsid w:val="00027A7D"/>
    <w:rsid w:val="00030873"/>
    <w:rsid w:val="00030EED"/>
    <w:rsid w:val="00036B88"/>
    <w:rsid w:val="000415C2"/>
    <w:rsid w:val="00042EAB"/>
    <w:rsid w:val="00044990"/>
    <w:rsid w:val="000553F6"/>
    <w:rsid w:val="00055A26"/>
    <w:rsid w:val="00062A67"/>
    <w:rsid w:val="00071A82"/>
    <w:rsid w:val="00072A3D"/>
    <w:rsid w:val="000739E7"/>
    <w:rsid w:val="00074830"/>
    <w:rsid w:val="0007535B"/>
    <w:rsid w:val="000812C1"/>
    <w:rsid w:val="000814A8"/>
    <w:rsid w:val="00086FBC"/>
    <w:rsid w:val="000912BC"/>
    <w:rsid w:val="000935C3"/>
    <w:rsid w:val="00094843"/>
    <w:rsid w:val="0009485B"/>
    <w:rsid w:val="00094C89"/>
    <w:rsid w:val="000A20DE"/>
    <w:rsid w:val="000A29CA"/>
    <w:rsid w:val="000A3F66"/>
    <w:rsid w:val="000B20C8"/>
    <w:rsid w:val="000B30E4"/>
    <w:rsid w:val="000B4C48"/>
    <w:rsid w:val="000B6BD3"/>
    <w:rsid w:val="000C26CA"/>
    <w:rsid w:val="000C368A"/>
    <w:rsid w:val="000D472C"/>
    <w:rsid w:val="000E2458"/>
    <w:rsid w:val="000E2A7A"/>
    <w:rsid w:val="000E2AD9"/>
    <w:rsid w:val="000E3AF3"/>
    <w:rsid w:val="000E4D41"/>
    <w:rsid w:val="000F10CB"/>
    <w:rsid w:val="000F242D"/>
    <w:rsid w:val="000F3DCA"/>
    <w:rsid w:val="001076DC"/>
    <w:rsid w:val="001102CC"/>
    <w:rsid w:val="001108D7"/>
    <w:rsid w:val="001118B0"/>
    <w:rsid w:val="00113D3B"/>
    <w:rsid w:val="001172D2"/>
    <w:rsid w:val="00121F13"/>
    <w:rsid w:val="00135272"/>
    <w:rsid w:val="00137DB6"/>
    <w:rsid w:val="00150967"/>
    <w:rsid w:val="001509AF"/>
    <w:rsid w:val="00152A1D"/>
    <w:rsid w:val="00154835"/>
    <w:rsid w:val="00155B53"/>
    <w:rsid w:val="00157711"/>
    <w:rsid w:val="00167936"/>
    <w:rsid w:val="0017111F"/>
    <w:rsid w:val="0017658E"/>
    <w:rsid w:val="00182B80"/>
    <w:rsid w:val="001847D2"/>
    <w:rsid w:val="0018600B"/>
    <w:rsid w:val="00186A59"/>
    <w:rsid w:val="00190AB0"/>
    <w:rsid w:val="00196BA5"/>
    <w:rsid w:val="001A241B"/>
    <w:rsid w:val="001A469B"/>
    <w:rsid w:val="001A7AED"/>
    <w:rsid w:val="001C5C3F"/>
    <w:rsid w:val="001C7555"/>
    <w:rsid w:val="001D13E1"/>
    <w:rsid w:val="001D39FB"/>
    <w:rsid w:val="001D548A"/>
    <w:rsid w:val="001F74B0"/>
    <w:rsid w:val="002068F0"/>
    <w:rsid w:val="0021529D"/>
    <w:rsid w:val="0021693B"/>
    <w:rsid w:val="002173EB"/>
    <w:rsid w:val="00223BFC"/>
    <w:rsid w:val="00225C7D"/>
    <w:rsid w:val="0022798B"/>
    <w:rsid w:val="002300FD"/>
    <w:rsid w:val="00234040"/>
    <w:rsid w:val="0025093B"/>
    <w:rsid w:val="002526A1"/>
    <w:rsid w:val="002529F0"/>
    <w:rsid w:val="00256CD7"/>
    <w:rsid w:val="00261D49"/>
    <w:rsid w:val="00262913"/>
    <w:rsid w:val="00281F5A"/>
    <w:rsid w:val="0028382F"/>
    <w:rsid w:val="00295FC9"/>
    <w:rsid w:val="00297A80"/>
    <w:rsid w:val="002A3BA4"/>
    <w:rsid w:val="002A4E3D"/>
    <w:rsid w:val="002A62E4"/>
    <w:rsid w:val="002A6DC4"/>
    <w:rsid w:val="002A75A0"/>
    <w:rsid w:val="002B0EA7"/>
    <w:rsid w:val="002B315B"/>
    <w:rsid w:val="002B35CA"/>
    <w:rsid w:val="002C1E4C"/>
    <w:rsid w:val="002C3A8C"/>
    <w:rsid w:val="002C496E"/>
    <w:rsid w:val="002D0994"/>
    <w:rsid w:val="002D0C1D"/>
    <w:rsid w:val="002D2D3A"/>
    <w:rsid w:val="002D3BC0"/>
    <w:rsid w:val="002D5534"/>
    <w:rsid w:val="002D5B45"/>
    <w:rsid w:val="00301280"/>
    <w:rsid w:val="00301772"/>
    <w:rsid w:val="00306F9A"/>
    <w:rsid w:val="00320637"/>
    <w:rsid w:val="00323BAD"/>
    <w:rsid w:val="00324054"/>
    <w:rsid w:val="00342E90"/>
    <w:rsid w:val="00343BF0"/>
    <w:rsid w:val="00343FF5"/>
    <w:rsid w:val="00350FA7"/>
    <w:rsid w:val="00352AE5"/>
    <w:rsid w:val="00352E67"/>
    <w:rsid w:val="003623D8"/>
    <w:rsid w:val="003624D8"/>
    <w:rsid w:val="003627D7"/>
    <w:rsid w:val="0036280D"/>
    <w:rsid w:val="003641C8"/>
    <w:rsid w:val="003647A9"/>
    <w:rsid w:val="00365A5F"/>
    <w:rsid w:val="0037242B"/>
    <w:rsid w:val="00380FAB"/>
    <w:rsid w:val="00383526"/>
    <w:rsid w:val="003868E1"/>
    <w:rsid w:val="00393DAD"/>
    <w:rsid w:val="003979BE"/>
    <w:rsid w:val="00397EFC"/>
    <w:rsid w:val="003A0FEA"/>
    <w:rsid w:val="003B0896"/>
    <w:rsid w:val="003B14D5"/>
    <w:rsid w:val="003B2121"/>
    <w:rsid w:val="003B4BBE"/>
    <w:rsid w:val="003B5462"/>
    <w:rsid w:val="003B7714"/>
    <w:rsid w:val="003C0ABE"/>
    <w:rsid w:val="003C5250"/>
    <w:rsid w:val="003C5339"/>
    <w:rsid w:val="003D0395"/>
    <w:rsid w:val="003D7CA8"/>
    <w:rsid w:val="003E07CA"/>
    <w:rsid w:val="003E163D"/>
    <w:rsid w:val="003E3210"/>
    <w:rsid w:val="003E66BD"/>
    <w:rsid w:val="003F2416"/>
    <w:rsid w:val="003F3603"/>
    <w:rsid w:val="003F37C8"/>
    <w:rsid w:val="00404BE7"/>
    <w:rsid w:val="0040710C"/>
    <w:rsid w:val="00417101"/>
    <w:rsid w:val="00422070"/>
    <w:rsid w:val="00431272"/>
    <w:rsid w:val="004333EE"/>
    <w:rsid w:val="0043396C"/>
    <w:rsid w:val="0043589C"/>
    <w:rsid w:val="0044500A"/>
    <w:rsid w:val="00446423"/>
    <w:rsid w:val="004507B1"/>
    <w:rsid w:val="00451208"/>
    <w:rsid w:val="00455CC2"/>
    <w:rsid w:val="004604A2"/>
    <w:rsid w:val="00465FC6"/>
    <w:rsid w:val="00467403"/>
    <w:rsid w:val="00471CD4"/>
    <w:rsid w:val="00471F25"/>
    <w:rsid w:val="004739B3"/>
    <w:rsid w:val="004864AD"/>
    <w:rsid w:val="00490D52"/>
    <w:rsid w:val="004A0C6E"/>
    <w:rsid w:val="004B16D7"/>
    <w:rsid w:val="004B28BF"/>
    <w:rsid w:val="004B3041"/>
    <w:rsid w:val="004B73FF"/>
    <w:rsid w:val="004C069C"/>
    <w:rsid w:val="004C4415"/>
    <w:rsid w:val="004C7125"/>
    <w:rsid w:val="004D3590"/>
    <w:rsid w:val="004E1035"/>
    <w:rsid w:val="004E21C9"/>
    <w:rsid w:val="004E4CAE"/>
    <w:rsid w:val="004E54F1"/>
    <w:rsid w:val="004F2401"/>
    <w:rsid w:val="004F72DA"/>
    <w:rsid w:val="004F7CDE"/>
    <w:rsid w:val="00502B9D"/>
    <w:rsid w:val="00514E41"/>
    <w:rsid w:val="00531C1D"/>
    <w:rsid w:val="00532CA8"/>
    <w:rsid w:val="00537F0D"/>
    <w:rsid w:val="0054139E"/>
    <w:rsid w:val="00541A27"/>
    <w:rsid w:val="005439BD"/>
    <w:rsid w:val="0054687B"/>
    <w:rsid w:val="00550A68"/>
    <w:rsid w:val="00551403"/>
    <w:rsid w:val="00551A78"/>
    <w:rsid w:val="00555FEA"/>
    <w:rsid w:val="00561167"/>
    <w:rsid w:val="0056393A"/>
    <w:rsid w:val="0056694C"/>
    <w:rsid w:val="00572453"/>
    <w:rsid w:val="00575894"/>
    <w:rsid w:val="00575AA5"/>
    <w:rsid w:val="00587A25"/>
    <w:rsid w:val="005921E9"/>
    <w:rsid w:val="005A1CEE"/>
    <w:rsid w:val="005A66B0"/>
    <w:rsid w:val="005A695B"/>
    <w:rsid w:val="005B2935"/>
    <w:rsid w:val="005B36DC"/>
    <w:rsid w:val="005B387C"/>
    <w:rsid w:val="005B7083"/>
    <w:rsid w:val="005C1921"/>
    <w:rsid w:val="005C2709"/>
    <w:rsid w:val="005C3D2D"/>
    <w:rsid w:val="005C66B2"/>
    <w:rsid w:val="005D3689"/>
    <w:rsid w:val="005D3AE3"/>
    <w:rsid w:val="005D503E"/>
    <w:rsid w:val="005E4404"/>
    <w:rsid w:val="005E7950"/>
    <w:rsid w:val="005F0864"/>
    <w:rsid w:val="005F1ECA"/>
    <w:rsid w:val="005F28B6"/>
    <w:rsid w:val="00607BBE"/>
    <w:rsid w:val="00612076"/>
    <w:rsid w:val="00613C91"/>
    <w:rsid w:val="00614714"/>
    <w:rsid w:val="00617825"/>
    <w:rsid w:val="00617B40"/>
    <w:rsid w:val="00621445"/>
    <w:rsid w:val="0062166C"/>
    <w:rsid w:val="00623C81"/>
    <w:rsid w:val="00624276"/>
    <w:rsid w:val="0062603E"/>
    <w:rsid w:val="00626321"/>
    <w:rsid w:val="00626796"/>
    <w:rsid w:val="00630131"/>
    <w:rsid w:val="00630529"/>
    <w:rsid w:val="00636F28"/>
    <w:rsid w:val="00652C9D"/>
    <w:rsid w:val="00654E98"/>
    <w:rsid w:val="00655734"/>
    <w:rsid w:val="0065677C"/>
    <w:rsid w:val="006606E1"/>
    <w:rsid w:val="0066085D"/>
    <w:rsid w:val="006615CF"/>
    <w:rsid w:val="00662A6F"/>
    <w:rsid w:val="00663B86"/>
    <w:rsid w:val="00666DEE"/>
    <w:rsid w:val="00670FA8"/>
    <w:rsid w:val="006722F9"/>
    <w:rsid w:val="006776B7"/>
    <w:rsid w:val="00681141"/>
    <w:rsid w:val="00683044"/>
    <w:rsid w:val="00697ED7"/>
    <w:rsid w:val="006A5B30"/>
    <w:rsid w:val="006A7969"/>
    <w:rsid w:val="006B1282"/>
    <w:rsid w:val="006B1877"/>
    <w:rsid w:val="006B1A39"/>
    <w:rsid w:val="006B5BF9"/>
    <w:rsid w:val="006C37AF"/>
    <w:rsid w:val="006C6122"/>
    <w:rsid w:val="006C6EC8"/>
    <w:rsid w:val="006C77B8"/>
    <w:rsid w:val="006D18AE"/>
    <w:rsid w:val="006D495B"/>
    <w:rsid w:val="006E4219"/>
    <w:rsid w:val="00702E25"/>
    <w:rsid w:val="00703851"/>
    <w:rsid w:val="00734190"/>
    <w:rsid w:val="007343BF"/>
    <w:rsid w:val="00735B2D"/>
    <w:rsid w:val="007372DA"/>
    <w:rsid w:val="00750B5B"/>
    <w:rsid w:val="007536B8"/>
    <w:rsid w:val="00762E87"/>
    <w:rsid w:val="00763A07"/>
    <w:rsid w:val="00764EC6"/>
    <w:rsid w:val="00767382"/>
    <w:rsid w:val="0077481C"/>
    <w:rsid w:val="007765E3"/>
    <w:rsid w:val="007803F3"/>
    <w:rsid w:val="00784378"/>
    <w:rsid w:val="0079037E"/>
    <w:rsid w:val="007910A5"/>
    <w:rsid w:val="00794494"/>
    <w:rsid w:val="007A0722"/>
    <w:rsid w:val="007A2D89"/>
    <w:rsid w:val="007B5B61"/>
    <w:rsid w:val="007B6C46"/>
    <w:rsid w:val="007C5828"/>
    <w:rsid w:val="007D51C7"/>
    <w:rsid w:val="007E6F0D"/>
    <w:rsid w:val="007F043B"/>
    <w:rsid w:val="00801680"/>
    <w:rsid w:val="00804901"/>
    <w:rsid w:val="00805A4C"/>
    <w:rsid w:val="00812325"/>
    <w:rsid w:val="00816AEE"/>
    <w:rsid w:val="008176C4"/>
    <w:rsid w:val="00821ECF"/>
    <w:rsid w:val="00822F62"/>
    <w:rsid w:val="00822F9D"/>
    <w:rsid w:val="008232B7"/>
    <w:rsid w:val="00827A88"/>
    <w:rsid w:val="008305F1"/>
    <w:rsid w:val="00831214"/>
    <w:rsid w:val="00832BB1"/>
    <w:rsid w:val="00833F72"/>
    <w:rsid w:val="00841C24"/>
    <w:rsid w:val="008459BB"/>
    <w:rsid w:val="00847B78"/>
    <w:rsid w:val="00874A8E"/>
    <w:rsid w:val="0087746C"/>
    <w:rsid w:val="00886731"/>
    <w:rsid w:val="00887852"/>
    <w:rsid w:val="008975CE"/>
    <w:rsid w:val="00897CB6"/>
    <w:rsid w:val="008B7558"/>
    <w:rsid w:val="008C2ACB"/>
    <w:rsid w:val="008C6100"/>
    <w:rsid w:val="008C6506"/>
    <w:rsid w:val="008D5F5C"/>
    <w:rsid w:val="008D6252"/>
    <w:rsid w:val="008E333E"/>
    <w:rsid w:val="008E4601"/>
    <w:rsid w:val="008E53AD"/>
    <w:rsid w:val="008E7E0A"/>
    <w:rsid w:val="008F1D48"/>
    <w:rsid w:val="008F3ECB"/>
    <w:rsid w:val="008F7D7C"/>
    <w:rsid w:val="009018DE"/>
    <w:rsid w:val="00902EDA"/>
    <w:rsid w:val="00903CF1"/>
    <w:rsid w:val="00905259"/>
    <w:rsid w:val="0091561D"/>
    <w:rsid w:val="00916575"/>
    <w:rsid w:val="00921F24"/>
    <w:rsid w:val="00927695"/>
    <w:rsid w:val="00927E3A"/>
    <w:rsid w:val="009324BB"/>
    <w:rsid w:val="00933810"/>
    <w:rsid w:val="00936AEA"/>
    <w:rsid w:val="00942D7C"/>
    <w:rsid w:val="00944B0E"/>
    <w:rsid w:val="009517BC"/>
    <w:rsid w:val="0095498A"/>
    <w:rsid w:val="0096089E"/>
    <w:rsid w:val="00962122"/>
    <w:rsid w:val="00962B7D"/>
    <w:rsid w:val="0096338B"/>
    <w:rsid w:val="00964C08"/>
    <w:rsid w:val="0097600A"/>
    <w:rsid w:val="009917B5"/>
    <w:rsid w:val="00992FA0"/>
    <w:rsid w:val="009A231B"/>
    <w:rsid w:val="009A5E99"/>
    <w:rsid w:val="009B012A"/>
    <w:rsid w:val="009B2A28"/>
    <w:rsid w:val="009B579C"/>
    <w:rsid w:val="009B62C7"/>
    <w:rsid w:val="009B75C9"/>
    <w:rsid w:val="009C0855"/>
    <w:rsid w:val="009C1751"/>
    <w:rsid w:val="009C5BA9"/>
    <w:rsid w:val="009C6599"/>
    <w:rsid w:val="009F011E"/>
    <w:rsid w:val="009F6EC2"/>
    <w:rsid w:val="00A0547F"/>
    <w:rsid w:val="00A14960"/>
    <w:rsid w:val="00A15C57"/>
    <w:rsid w:val="00A22D51"/>
    <w:rsid w:val="00A33D50"/>
    <w:rsid w:val="00A47EB4"/>
    <w:rsid w:val="00A503DF"/>
    <w:rsid w:val="00A53C7D"/>
    <w:rsid w:val="00A620CC"/>
    <w:rsid w:val="00A73B33"/>
    <w:rsid w:val="00A7561E"/>
    <w:rsid w:val="00A80FF1"/>
    <w:rsid w:val="00A87F19"/>
    <w:rsid w:val="00A91919"/>
    <w:rsid w:val="00A92EA1"/>
    <w:rsid w:val="00A9705F"/>
    <w:rsid w:val="00AA05A7"/>
    <w:rsid w:val="00AA3597"/>
    <w:rsid w:val="00AB1481"/>
    <w:rsid w:val="00AB1CA9"/>
    <w:rsid w:val="00AB59CB"/>
    <w:rsid w:val="00AB61C9"/>
    <w:rsid w:val="00AB6B92"/>
    <w:rsid w:val="00AC16A7"/>
    <w:rsid w:val="00AC194A"/>
    <w:rsid w:val="00AC5F58"/>
    <w:rsid w:val="00AD0F82"/>
    <w:rsid w:val="00AD1640"/>
    <w:rsid w:val="00AD63A3"/>
    <w:rsid w:val="00AD697A"/>
    <w:rsid w:val="00AE1F6A"/>
    <w:rsid w:val="00AF0899"/>
    <w:rsid w:val="00AF1991"/>
    <w:rsid w:val="00AF1D25"/>
    <w:rsid w:val="00AF37F9"/>
    <w:rsid w:val="00AF390F"/>
    <w:rsid w:val="00AF7047"/>
    <w:rsid w:val="00B0009B"/>
    <w:rsid w:val="00B00E8E"/>
    <w:rsid w:val="00B06B51"/>
    <w:rsid w:val="00B0743A"/>
    <w:rsid w:val="00B13D4C"/>
    <w:rsid w:val="00B151A1"/>
    <w:rsid w:val="00B16408"/>
    <w:rsid w:val="00B17E67"/>
    <w:rsid w:val="00B2079F"/>
    <w:rsid w:val="00B21134"/>
    <w:rsid w:val="00B224C6"/>
    <w:rsid w:val="00B2259C"/>
    <w:rsid w:val="00B230DD"/>
    <w:rsid w:val="00B31DD1"/>
    <w:rsid w:val="00B325F3"/>
    <w:rsid w:val="00B4385A"/>
    <w:rsid w:val="00B445A5"/>
    <w:rsid w:val="00B445B4"/>
    <w:rsid w:val="00B45166"/>
    <w:rsid w:val="00B45F61"/>
    <w:rsid w:val="00B469F6"/>
    <w:rsid w:val="00B47B8C"/>
    <w:rsid w:val="00B53A62"/>
    <w:rsid w:val="00B57F3A"/>
    <w:rsid w:val="00B626AF"/>
    <w:rsid w:val="00B65B6D"/>
    <w:rsid w:val="00B72EA2"/>
    <w:rsid w:val="00B7308D"/>
    <w:rsid w:val="00B76CD1"/>
    <w:rsid w:val="00B80AEF"/>
    <w:rsid w:val="00B8164F"/>
    <w:rsid w:val="00B81A2D"/>
    <w:rsid w:val="00B85DC6"/>
    <w:rsid w:val="00B90C52"/>
    <w:rsid w:val="00B92C09"/>
    <w:rsid w:val="00B960CD"/>
    <w:rsid w:val="00B96E2B"/>
    <w:rsid w:val="00BA0C5B"/>
    <w:rsid w:val="00BA20F7"/>
    <w:rsid w:val="00BA6A22"/>
    <w:rsid w:val="00BB611F"/>
    <w:rsid w:val="00BB6639"/>
    <w:rsid w:val="00BC4C56"/>
    <w:rsid w:val="00BC5F57"/>
    <w:rsid w:val="00BC6241"/>
    <w:rsid w:val="00BC6CE2"/>
    <w:rsid w:val="00BD7DA5"/>
    <w:rsid w:val="00BE2A84"/>
    <w:rsid w:val="00BE2AF4"/>
    <w:rsid w:val="00BF0F31"/>
    <w:rsid w:val="00BF262A"/>
    <w:rsid w:val="00C002B4"/>
    <w:rsid w:val="00C13EF0"/>
    <w:rsid w:val="00C16253"/>
    <w:rsid w:val="00C21D1F"/>
    <w:rsid w:val="00C239F1"/>
    <w:rsid w:val="00C25FAB"/>
    <w:rsid w:val="00C3208A"/>
    <w:rsid w:val="00C338D0"/>
    <w:rsid w:val="00C344CA"/>
    <w:rsid w:val="00C36F0C"/>
    <w:rsid w:val="00C36F5A"/>
    <w:rsid w:val="00C4059C"/>
    <w:rsid w:val="00C47C3D"/>
    <w:rsid w:val="00C51F70"/>
    <w:rsid w:val="00C602DC"/>
    <w:rsid w:val="00C6582A"/>
    <w:rsid w:val="00C70E31"/>
    <w:rsid w:val="00C70E79"/>
    <w:rsid w:val="00C7412C"/>
    <w:rsid w:val="00C87DF4"/>
    <w:rsid w:val="00C90863"/>
    <w:rsid w:val="00C913FD"/>
    <w:rsid w:val="00C936D2"/>
    <w:rsid w:val="00C94C3A"/>
    <w:rsid w:val="00C96969"/>
    <w:rsid w:val="00CA0B57"/>
    <w:rsid w:val="00CA15CD"/>
    <w:rsid w:val="00CA1953"/>
    <w:rsid w:val="00CA7141"/>
    <w:rsid w:val="00CB34CF"/>
    <w:rsid w:val="00CC0809"/>
    <w:rsid w:val="00CC6A08"/>
    <w:rsid w:val="00CC7C2A"/>
    <w:rsid w:val="00CE201B"/>
    <w:rsid w:val="00CE38FC"/>
    <w:rsid w:val="00CE5E9F"/>
    <w:rsid w:val="00CF0BF8"/>
    <w:rsid w:val="00CF3794"/>
    <w:rsid w:val="00CF391C"/>
    <w:rsid w:val="00CF44D0"/>
    <w:rsid w:val="00CF57A8"/>
    <w:rsid w:val="00CF744D"/>
    <w:rsid w:val="00D007DF"/>
    <w:rsid w:val="00D02515"/>
    <w:rsid w:val="00D07D6F"/>
    <w:rsid w:val="00D13FD5"/>
    <w:rsid w:val="00D155CC"/>
    <w:rsid w:val="00D20948"/>
    <w:rsid w:val="00D20F62"/>
    <w:rsid w:val="00D213D8"/>
    <w:rsid w:val="00D23B54"/>
    <w:rsid w:val="00D25ACE"/>
    <w:rsid w:val="00D26095"/>
    <w:rsid w:val="00D26AB6"/>
    <w:rsid w:val="00D36D3A"/>
    <w:rsid w:val="00D36DF6"/>
    <w:rsid w:val="00D43162"/>
    <w:rsid w:val="00D44564"/>
    <w:rsid w:val="00D4701F"/>
    <w:rsid w:val="00D53054"/>
    <w:rsid w:val="00D575F1"/>
    <w:rsid w:val="00D62EE3"/>
    <w:rsid w:val="00D64FB3"/>
    <w:rsid w:val="00D768D7"/>
    <w:rsid w:val="00D80505"/>
    <w:rsid w:val="00D8061E"/>
    <w:rsid w:val="00D821DD"/>
    <w:rsid w:val="00D8600A"/>
    <w:rsid w:val="00DA30A9"/>
    <w:rsid w:val="00DB032D"/>
    <w:rsid w:val="00DB039E"/>
    <w:rsid w:val="00DB20D3"/>
    <w:rsid w:val="00DB4263"/>
    <w:rsid w:val="00DC0388"/>
    <w:rsid w:val="00DC0845"/>
    <w:rsid w:val="00DC6C4C"/>
    <w:rsid w:val="00DE12FA"/>
    <w:rsid w:val="00DE2AB3"/>
    <w:rsid w:val="00DE3246"/>
    <w:rsid w:val="00DE58FA"/>
    <w:rsid w:val="00DE5D54"/>
    <w:rsid w:val="00DF19ED"/>
    <w:rsid w:val="00DF2E93"/>
    <w:rsid w:val="00DF58CE"/>
    <w:rsid w:val="00E01F3A"/>
    <w:rsid w:val="00E020E1"/>
    <w:rsid w:val="00E02174"/>
    <w:rsid w:val="00E024DC"/>
    <w:rsid w:val="00E046B7"/>
    <w:rsid w:val="00E05238"/>
    <w:rsid w:val="00E05262"/>
    <w:rsid w:val="00E115DA"/>
    <w:rsid w:val="00E13D7F"/>
    <w:rsid w:val="00E177D3"/>
    <w:rsid w:val="00E179BB"/>
    <w:rsid w:val="00E2215B"/>
    <w:rsid w:val="00E26486"/>
    <w:rsid w:val="00E30427"/>
    <w:rsid w:val="00E35131"/>
    <w:rsid w:val="00E40DB6"/>
    <w:rsid w:val="00E4491E"/>
    <w:rsid w:val="00E452EE"/>
    <w:rsid w:val="00E516F7"/>
    <w:rsid w:val="00E54CEF"/>
    <w:rsid w:val="00E61BB1"/>
    <w:rsid w:val="00E624C3"/>
    <w:rsid w:val="00E62F72"/>
    <w:rsid w:val="00E70732"/>
    <w:rsid w:val="00E72CE0"/>
    <w:rsid w:val="00E848FA"/>
    <w:rsid w:val="00E95A50"/>
    <w:rsid w:val="00EA2B88"/>
    <w:rsid w:val="00EA36BD"/>
    <w:rsid w:val="00EB5422"/>
    <w:rsid w:val="00EB73B4"/>
    <w:rsid w:val="00EC4938"/>
    <w:rsid w:val="00EC4E8E"/>
    <w:rsid w:val="00EC6B32"/>
    <w:rsid w:val="00EC7140"/>
    <w:rsid w:val="00ED01A2"/>
    <w:rsid w:val="00ED123C"/>
    <w:rsid w:val="00ED6136"/>
    <w:rsid w:val="00EE085F"/>
    <w:rsid w:val="00EE0BB6"/>
    <w:rsid w:val="00EE3B30"/>
    <w:rsid w:val="00EE4D29"/>
    <w:rsid w:val="00EE6374"/>
    <w:rsid w:val="00EE724F"/>
    <w:rsid w:val="00EE73AB"/>
    <w:rsid w:val="00EE7EE2"/>
    <w:rsid w:val="00EF214F"/>
    <w:rsid w:val="00F071B5"/>
    <w:rsid w:val="00F114E8"/>
    <w:rsid w:val="00F155DA"/>
    <w:rsid w:val="00F174F9"/>
    <w:rsid w:val="00F23660"/>
    <w:rsid w:val="00F262C9"/>
    <w:rsid w:val="00F27B64"/>
    <w:rsid w:val="00F40A2D"/>
    <w:rsid w:val="00F449DF"/>
    <w:rsid w:val="00F47D95"/>
    <w:rsid w:val="00F5448D"/>
    <w:rsid w:val="00F54F00"/>
    <w:rsid w:val="00F55E37"/>
    <w:rsid w:val="00F60096"/>
    <w:rsid w:val="00F62799"/>
    <w:rsid w:val="00F64E07"/>
    <w:rsid w:val="00F702C0"/>
    <w:rsid w:val="00F73030"/>
    <w:rsid w:val="00F733DE"/>
    <w:rsid w:val="00F765C7"/>
    <w:rsid w:val="00F77F36"/>
    <w:rsid w:val="00F81561"/>
    <w:rsid w:val="00F940C9"/>
    <w:rsid w:val="00F97542"/>
    <w:rsid w:val="00FA4CF5"/>
    <w:rsid w:val="00FB007C"/>
    <w:rsid w:val="00FB4021"/>
    <w:rsid w:val="00FB6D82"/>
    <w:rsid w:val="00FB7756"/>
    <w:rsid w:val="00FC3FBE"/>
    <w:rsid w:val="00FE367D"/>
    <w:rsid w:val="00FE39FC"/>
    <w:rsid w:val="00FE71F9"/>
    <w:rsid w:val="00FE7DAA"/>
    <w:rsid w:val="00FF6771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15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942D7C"/>
  </w:style>
  <w:style w:type="table" w:customStyle="1" w:styleId="40">
    <w:name w:val="Сетка таблицы4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42D7C"/>
  </w:style>
  <w:style w:type="table" w:customStyle="1" w:styleId="131">
    <w:name w:val="Сетка таблицы13"/>
    <w:basedOn w:val="a1"/>
    <w:next w:val="a5"/>
    <w:uiPriority w:val="59"/>
    <w:rsid w:val="00942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42D7C"/>
  </w:style>
  <w:style w:type="numbering" w:customStyle="1" w:styleId="1113">
    <w:name w:val="Нет списка1113"/>
    <w:next w:val="a2"/>
    <w:uiPriority w:val="99"/>
    <w:semiHidden/>
    <w:unhideWhenUsed/>
    <w:rsid w:val="00942D7C"/>
  </w:style>
  <w:style w:type="table" w:customStyle="1" w:styleId="1131">
    <w:name w:val="Сетка таблицы113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942D7C"/>
  </w:style>
  <w:style w:type="table" w:customStyle="1" w:styleId="221">
    <w:name w:val="Сетка таблицы22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942D7C"/>
  </w:style>
  <w:style w:type="table" w:customStyle="1" w:styleId="311">
    <w:name w:val="Сетка таблицы31"/>
    <w:basedOn w:val="a1"/>
    <w:next w:val="a5"/>
    <w:uiPriority w:val="59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B445B4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B445B4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basedOn w:val="a0"/>
    <w:link w:val="18"/>
    <w:rsid w:val="001548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c"/>
    <w:rsid w:val="00154835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CE3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CE38FC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8FC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character" w:customStyle="1" w:styleId="FontStyle24">
    <w:name w:val="Font Style24"/>
    <w:rsid w:val="0097600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942D7C"/>
  </w:style>
  <w:style w:type="table" w:customStyle="1" w:styleId="40">
    <w:name w:val="Сетка таблицы4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42D7C"/>
  </w:style>
  <w:style w:type="table" w:customStyle="1" w:styleId="131">
    <w:name w:val="Сетка таблицы13"/>
    <w:basedOn w:val="a1"/>
    <w:next w:val="a5"/>
    <w:uiPriority w:val="59"/>
    <w:rsid w:val="00942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942D7C"/>
  </w:style>
  <w:style w:type="numbering" w:customStyle="1" w:styleId="1113">
    <w:name w:val="Нет списка1113"/>
    <w:next w:val="a2"/>
    <w:uiPriority w:val="99"/>
    <w:semiHidden/>
    <w:unhideWhenUsed/>
    <w:rsid w:val="00942D7C"/>
  </w:style>
  <w:style w:type="table" w:customStyle="1" w:styleId="1131">
    <w:name w:val="Сетка таблицы113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42D7C"/>
  </w:style>
  <w:style w:type="table" w:customStyle="1" w:styleId="221">
    <w:name w:val="Сетка таблицы22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42D7C"/>
  </w:style>
  <w:style w:type="table" w:customStyle="1" w:styleId="311">
    <w:name w:val="Сетка таблицы31"/>
    <w:basedOn w:val="a1"/>
    <w:next w:val="a5"/>
    <w:uiPriority w:val="59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0DD3-2876-4A3B-ABA7-510B0AF0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2019-12-27T04:13:00Z</dcterms:modified>
</cp:coreProperties>
</file>